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A1C" w:rsidRPr="001318FB" w:rsidRDefault="00327A1C">
      <w:pPr>
        <w:rPr>
          <w:rFonts w:ascii="Times New Roman" w:hAnsi="Times New Roman" w:cs="Times New Roman"/>
          <w:sz w:val="24"/>
          <w:szCs w:val="24"/>
        </w:rPr>
      </w:pPr>
    </w:p>
    <w:tbl>
      <w:tblPr>
        <w:tblStyle w:val="TableGrid"/>
        <w:tblW w:w="1094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5470"/>
        <w:gridCol w:w="5471"/>
      </w:tblGrid>
      <w:tr w:rsidR="00327A1C" w:rsidRPr="001318FB" w:rsidTr="0002591F">
        <w:trPr>
          <w:trHeight w:val="682"/>
        </w:trPr>
        <w:tc>
          <w:tcPr>
            <w:tcW w:w="5470" w:type="dxa"/>
          </w:tcPr>
          <w:p w:rsidR="00327A1C" w:rsidRPr="001318FB" w:rsidRDefault="00327A1C">
            <w:pPr>
              <w:rPr>
                <w:rFonts w:ascii="Times New Roman" w:hAnsi="Times New Roman" w:cs="Times New Roman"/>
                <w:b/>
                <w:sz w:val="24"/>
                <w:szCs w:val="24"/>
              </w:rPr>
            </w:pPr>
            <w:r w:rsidRPr="001318FB">
              <w:rPr>
                <w:rFonts w:ascii="Times New Roman" w:hAnsi="Times New Roman" w:cs="Times New Roman"/>
                <w:b/>
                <w:sz w:val="24"/>
                <w:szCs w:val="24"/>
              </w:rPr>
              <w:t>Common Core State Standard(s):</w:t>
            </w:r>
          </w:p>
          <w:p w:rsidR="00664325" w:rsidRDefault="00664325" w:rsidP="00F72856">
            <w:pPr>
              <w:pStyle w:val="NormalWeb"/>
              <w:spacing w:before="0" w:beforeAutospacing="0" w:after="0" w:afterAutospacing="0"/>
              <w:rPr>
                <w:b/>
              </w:rPr>
            </w:pPr>
          </w:p>
          <w:p w:rsidR="006E2085" w:rsidRPr="001318FB" w:rsidRDefault="006E2085" w:rsidP="00F72856">
            <w:pPr>
              <w:pStyle w:val="NormalWeb"/>
              <w:spacing w:before="0" w:beforeAutospacing="0" w:after="0" w:afterAutospacing="0"/>
              <w:rPr>
                <w:color w:val="111111"/>
              </w:rPr>
            </w:pPr>
            <w:r w:rsidRPr="001318FB">
              <w:rPr>
                <w:b/>
              </w:rPr>
              <w:t>6.NS.4</w:t>
            </w:r>
            <w:r w:rsidRPr="001318FB">
              <w:t xml:space="preserve"> </w:t>
            </w:r>
            <w:r w:rsidR="00664325">
              <w:t xml:space="preserve"> </w:t>
            </w:r>
            <w:r w:rsidRPr="001318FB">
              <w:rPr>
                <w:color w:val="111111"/>
              </w:rPr>
              <w:t>Find the greatest common factor of two whole numbers less than or equal to 100 and the least common multiple of two whole numbers less than or equal to 12. Use the distributive property to express a sum of two whole numbers 1-100 with a common factor as a multiple of a sum of two whole numbers with no common factor.</w:t>
            </w:r>
          </w:p>
          <w:p w:rsidR="00327A1C" w:rsidRDefault="00327A1C" w:rsidP="003C4C27">
            <w:pPr>
              <w:autoSpaceDE w:val="0"/>
              <w:autoSpaceDN w:val="0"/>
              <w:adjustRightInd w:val="0"/>
              <w:rPr>
                <w:rFonts w:ascii="Times New Roman" w:hAnsi="Times New Roman" w:cs="Times New Roman"/>
                <w:sz w:val="24"/>
                <w:szCs w:val="24"/>
              </w:rPr>
            </w:pPr>
          </w:p>
          <w:p w:rsidR="00664325" w:rsidRPr="001318FB" w:rsidRDefault="00664325" w:rsidP="003C4C27">
            <w:pPr>
              <w:autoSpaceDE w:val="0"/>
              <w:autoSpaceDN w:val="0"/>
              <w:adjustRightInd w:val="0"/>
              <w:rPr>
                <w:rFonts w:ascii="Times New Roman" w:hAnsi="Times New Roman" w:cs="Times New Roman"/>
                <w:sz w:val="24"/>
                <w:szCs w:val="24"/>
              </w:rPr>
            </w:pPr>
          </w:p>
        </w:tc>
        <w:tc>
          <w:tcPr>
            <w:tcW w:w="5471" w:type="dxa"/>
          </w:tcPr>
          <w:p w:rsidR="00B82A57" w:rsidRPr="001318FB" w:rsidRDefault="00B82A57" w:rsidP="00B82A57">
            <w:pPr>
              <w:rPr>
                <w:rFonts w:ascii="Times New Roman" w:hAnsi="Times New Roman" w:cs="Times New Roman"/>
                <w:b/>
                <w:sz w:val="24"/>
                <w:szCs w:val="24"/>
              </w:rPr>
            </w:pPr>
            <w:r w:rsidRPr="001318FB">
              <w:rPr>
                <w:rFonts w:ascii="Times New Roman" w:hAnsi="Times New Roman" w:cs="Times New Roman"/>
                <w:b/>
                <w:sz w:val="24"/>
                <w:szCs w:val="24"/>
              </w:rPr>
              <w:t>Instructional Resources:</w:t>
            </w:r>
          </w:p>
          <w:p w:rsidR="00327A1C" w:rsidRPr="001318FB" w:rsidRDefault="00327A1C" w:rsidP="00B82A57">
            <w:pPr>
              <w:rPr>
                <w:rFonts w:ascii="Times New Roman" w:hAnsi="Times New Roman" w:cs="Times New Roman"/>
                <w:sz w:val="24"/>
                <w:szCs w:val="24"/>
              </w:rPr>
            </w:pPr>
          </w:p>
          <w:p w:rsidR="00067B0E" w:rsidRPr="001318FB" w:rsidRDefault="00067B0E" w:rsidP="00F72856">
            <w:pPr>
              <w:pStyle w:val="ListParagraph"/>
              <w:numPr>
                <w:ilvl w:val="0"/>
                <w:numId w:val="14"/>
              </w:numPr>
              <w:spacing w:before="100" w:beforeAutospacing="1" w:after="100" w:afterAutospacing="1" w:line="312" w:lineRule="atLeast"/>
              <w:rPr>
                <w:rFonts w:ascii="Times New Roman" w:eastAsia="Times New Roman" w:hAnsi="Times New Roman" w:cs="Times New Roman"/>
                <w:b/>
                <w:color w:val="0070C0"/>
                <w:sz w:val="24"/>
                <w:szCs w:val="24"/>
              </w:rPr>
            </w:pPr>
            <w:r w:rsidRPr="001318FB">
              <w:rPr>
                <w:rFonts w:ascii="Times New Roman" w:eastAsia="Times New Roman" w:hAnsi="Times New Roman" w:cs="Times New Roman"/>
                <w:b/>
                <w:color w:val="0070C0"/>
                <w:sz w:val="24"/>
                <w:szCs w:val="24"/>
              </w:rPr>
              <w:t xml:space="preserve">I can statements </w:t>
            </w:r>
          </w:p>
          <w:p w:rsidR="00067B0E" w:rsidRPr="001318FB" w:rsidRDefault="00067B0E" w:rsidP="00F72856">
            <w:pPr>
              <w:pStyle w:val="ListParagraph"/>
              <w:numPr>
                <w:ilvl w:val="0"/>
                <w:numId w:val="14"/>
              </w:numPr>
              <w:spacing w:before="100" w:beforeAutospacing="1" w:after="100" w:afterAutospacing="1" w:line="312" w:lineRule="atLeast"/>
              <w:rPr>
                <w:rFonts w:ascii="Times New Roman" w:eastAsia="Times New Roman" w:hAnsi="Times New Roman" w:cs="Times New Roman"/>
                <w:b/>
                <w:color w:val="0070C0"/>
                <w:sz w:val="24"/>
                <w:szCs w:val="24"/>
              </w:rPr>
            </w:pPr>
            <w:r w:rsidRPr="001318FB">
              <w:rPr>
                <w:rFonts w:ascii="Times New Roman" w:eastAsia="Times New Roman" w:hAnsi="Times New Roman" w:cs="Times New Roman"/>
                <w:b/>
                <w:color w:val="0070C0"/>
                <w:sz w:val="24"/>
                <w:szCs w:val="24"/>
              </w:rPr>
              <w:t xml:space="preserve">Making Rectangles to Identify Factors </w:t>
            </w:r>
          </w:p>
          <w:p w:rsidR="00067B0E" w:rsidRPr="001318FB" w:rsidRDefault="00067B0E" w:rsidP="00F72856">
            <w:pPr>
              <w:pStyle w:val="ListParagraph"/>
              <w:numPr>
                <w:ilvl w:val="0"/>
                <w:numId w:val="14"/>
              </w:numPr>
              <w:spacing w:before="100" w:beforeAutospacing="1" w:after="100" w:afterAutospacing="1" w:line="312" w:lineRule="atLeast"/>
              <w:rPr>
                <w:rFonts w:ascii="Times New Roman" w:eastAsia="Times New Roman" w:hAnsi="Times New Roman" w:cs="Times New Roman"/>
                <w:b/>
                <w:color w:val="0070C0"/>
                <w:sz w:val="24"/>
                <w:szCs w:val="24"/>
              </w:rPr>
            </w:pPr>
            <w:r w:rsidRPr="001318FB">
              <w:rPr>
                <w:rFonts w:ascii="Times New Roman" w:eastAsia="Times New Roman" w:hAnsi="Times New Roman" w:cs="Times New Roman"/>
                <w:b/>
                <w:color w:val="0070C0"/>
                <w:sz w:val="24"/>
                <w:szCs w:val="24"/>
              </w:rPr>
              <w:t xml:space="preserve">Prime and Composite Numbers </w:t>
            </w:r>
          </w:p>
          <w:p w:rsidR="00067B0E" w:rsidRPr="001318FB" w:rsidRDefault="00067B0E" w:rsidP="00F72856">
            <w:pPr>
              <w:pStyle w:val="ListParagraph"/>
              <w:numPr>
                <w:ilvl w:val="0"/>
                <w:numId w:val="14"/>
              </w:numPr>
              <w:spacing w:before="100" w:beforeAutospacing="1" w:after="100" w:afterAutospacing="1" w:line="312" w:lineRule="atLeast"/>
              <w:rPr>
                <w:rFonts w:ascii="Times New Roman" w:eastAsia="Times New Roman" w:hAnsi="Times New Roman" w:cs="Times New Roman"/>
                <w:b/>
                <w:color w:val="0070C0"/>
                <w:sz w:val="24"/>
                <w:szCs w:val="24"/>
              </w:rPr>
            </w:pPr>
            <w:r w:rsidRPr="001318FB">
              <w:rPr>
                <w:rFonts w:ascii="Times New Roman" w:eastAsia="Times New Roman" w:hAnsi="Times New Roman" w:cs="Times New Roman"/>
                <w:b/>
                <w:color w:val="0070C0"/>
                <w:sz w:val="24"/>
                <w:szCs w:val="24"/>
              </w:rPr>
              <w:t xml:space="preserve">Tax Collector </w:t>
            </w:r>
          </w:p>
          <w:p w:rsidR="00067B0E" w:rsidRPr="001318FB" w:rsidRDefault="00067B0E" w:rsidP="00F72856">
            <w:pPr>
              <w:pStyle w:val="ListParagraph"/>
              <w:numPr>
                <w:ilvl w:val="0"/>
                <w:numId w:val="14"/>
              </w:numPr>
              <w:spacing w:before="100" w:beforeAutospacing="1" w:after="100" w:afterAutospacing="1" w:line="312" w:lineRule="atLeast"/>
              <w:rPr>
                <w:rFonts w:ascii="Times New Roman" w:eastAsia="Times New Roman" w:hAnsi="Times New Roman" w:cs="Times New Roman"/>
                <w:b/>
                <w:color w:val="0070C0"/>
                <w:sz w:val="24"/>
                <w:szCs w:val="24"/>
              </w:rPr>
            </w:pPr>
            <w:r w:rsidRPr="001318FB">
              <w:rPr>
                <w:rFonts w:ascii="Times New Roman" w:eastAsia="Times New Roman" w:hAnsi="Times New Roman" w:cs="Times New Roman"/>
                <w:b/>
                <w:color w:val="0070C0"/>
                <w:sz w:val="24"/>
                <w:szCs w:val="24"/>
              </w:rPr>
              <w:t xml:space="preserve">Factor Trail Game </w:t>
            </w:r>
          </w:p>
          <w:p w:rsidR="00067B0E" w:rsidRPr="001318FB" w:rsidRDefault="00067B0E" w:rsidP="00F72856">
            <w:pPr>
              <w:pStyle w:val="ListParagraph"/>
              <w:numPr>
                <w:ilvl w:val="0"/>
                <w:numId w:val="14"/>
              </w:numPr>
              <w:spacing w:before="100" w:beforeAutospacing="1" w:after="100" w:afterAutospacing="1" w:line="312" w:lineRule="atLeast"/>
              <w:rPr>
                <w:rFonts w:ascii="Times New Roman" w:eastAsia="Times New Roman" w:hAnsi="Times New Roman" w:cs="Times New Roman"/>
                <w:b/>
                <w:color w:val="0070C0"/>
                <w:sz w:val="24"/>
                <w:szCs w:val="24"/>
              </w:rPr>
            </w:pPr>
            <w:r w:rsidRPr="001318FB">
              <w:rPr>
                <w:rFonts w:ascii="Times New Roman" w:eastAsia="Times New Roman" w:hAnsi="Times New Roman" w:cs="Times New Roman"/>
                <w:b/>
                <w:color w:val="0070C0"/>
                <w:sz w:val="24"/>
                <w:szCs w:val="24"/>
              </w:rPr>
              <w:t xml:space="preserve">Factor Game Questions </w:t>
            </w:r>
          </w:p>
          <w:p w:rsidR="00F10FD1" w:rsidRPr="001318FB" w:rsidRDefault="00513E5E" w:rsidP="00F72856">
            <w:pPr>
              <w:pStyle w:val="ListParagraph"/>
              <w:numPr>
                <w:ilvl w:val="0"/>
                <w:numId w:val="14"/>
              </w:numPr>
              <w:spacing w:before="100" w:beforeAutospacing="1" w:after="100" w:afterAutospacing="1" w:line="312" w:lineRule="atLeast"/>
              <w:rPr>
                <w:rFonts w:ascii="Times New Roman" w:eastAsia="Times New Roman" w:hAnsi="Times New Roman" w:cs="Times New Roman"/>
                <w:b/>
                <w:color w:val="0070C0"/>
                <w:sz w:val="24"/>
                <w:szCs w:val="24"/>
              </w:rPr>
            </w:pPr>
            <w:r w:rsidRPr="001318FB">
              <w:rPr>
                <w:rFonts w:ascii="Times New Roman" w:hAnsi="Times New Roman" w:cs="Times New Roman"/>
                <w:b/>
                <w:color w:val="0070C0"/>
                <w:sz w:val="24"/>
                <w:szCs w:val="24"/>
              </w:rPr>
              <w:t>Abundant, Deficient, Perfect</w:t>
            </w:r>
          </w:p>
          <w:p w:rsidR="00924455" w:rsidRPr="001318FB" w:rsidRDefault="00924455" w:rsidP="00F72856">
            <w:pPr>
              <w:pStyle w:val="ListParagraph"/>
              <w:numPr>
                <w:ilvl w:val="0"/>
                <w:numId w:val="14"/>
              </w:numPr>
              <w:spacing w:before="100" w:beforeAutospacing="1" w:after="100" w:afterAutospacing="1" w:line="312" w:lineRule="atLeast"/>
              <w:rPr>
                <w:rFonts w:ascii="Times New Roman" w:eastAsia="Times New Roman" w:hAnsi="Times New Roman" w:cs="Times New Roman"/>
                <w:b/>
                <w:color w:val="0070C0"/>
                <w:sz w:val="24"/>
                <w:szCs w:val="24"/>
              </w:rPr>
            </w:pPr>
            <w:r>
              <w:rPr>
                <w:rFonts w:ascii="Times New Roman" w:hAnsi="Times New Roman" w:cs="Times New Roman"/>
                <w:b/>
                <w:color w:val="0070C0"/>
                <w:sz w:val="24"/>
                <w:szCs w:val="24"/>
              </w:rPr>
              <w:t>Factor Pairs</w:t>
            </w:r>
          </w:p>
          <w:p w:rsidR="00513E5E" w:rsidRDefault="00513E5E" w:rsidP="00664325">
            <w:pPr>
              <w:spacing w:before="100" w:beforeAutospacing="1" w:after="100" w:afterAutospacing="1" w:line="312" w:lineRule="atLeast"/>
              <w:rPr>
                <w:rFonts w:ascii="Times New Roman" w:eastAsia="Times New Roman" w:hAnsi="Times New Roman" w:cs="Times New Roman"/>
                <w:color w:val="111111"/>
                <w:sz w:val="24"/>
                <w:szCs w:val="24"/>
              </w:rPr>
            </w:pPr>
          </w:p>
          <w:p w:rsidR="00664325" w:rsidRDefault="00664325" w:rsidP="00664325">
            <w:pPr>
              <w:spacing w:before="100" w:beforeAutospacing="1" w:after="100" w:afterAutospacing="1" w:line="312" w:lineRule="atLeast"/>
              <w:rPr>
                <w:rFonts w:ascii="Times New Roman" w:eastAsia="Times New Roman" w:hAnsi="Times New Roman" w:cs="Times New Roman"/>
                <w:color w:val="111111"/>
                <w:sz w:val="24"/>
                <w:szCs w:val="24"/>
              </w:rPr>
            </w:pPr>
            <w:bookmarkStart w:id="0" w:name="_GoBack"/>
            <w:bookmarkEnd w:id="0"/>
          </w:p>
          <w:p w:rsidR="00664325" w:rsidRPr="001318FB" w:rsidRDefault="00664325" w:rsidP="00664325">
            <w:pPr>
              <w:spacing w:before="100" w:beforeAutospacing="1" w:after="100" w:afterAutospacing="1" w:line="312" w:lineRule="atLeast"/>
              <w:rPr>
                <w:rFonts w:ascii="Times New Roman" w:eastAsia="Times New Roman" w:hAnsi="Times New Roman" w:cs="Times New Roman"/>
                <w:color w:val="111111"/>
                <w:sz w:val="24"/>
                <w:szCs w:val="24"/>
              </w:rPr>
            </w:pPr>
          </w:p>
        </w:tc>
      </w:tr>
      <w:tr w:rsidR="00327A1C" w:rsidRPr="001318FB" w:rsidTr="0002591F">
        <w:trPr>
          <w:trHeight w:val="682"/>
        </w:trPr>
        <w:tc>
          <w:tcPr>
            <w:tcW w:w="5470" w:type="dxa"/>
          </w:tcPr>
          <w:p w:rsidR="00327A1C" w:rsidRPr="001318FB" w:rsidRDefault="00327A1C">
            <w:pPr>
              <w:rPr>
                <w:rFonts w:ascii="Times New Roman" w:hAnsi="Times New Roman" w:cs="Times New Roman"/>
                <w:b/>
                <w:sz w:val="24"/>
                <w:szCs w:val="24"/>
              </w:rPr>
            </w:pPr>
            <w:r w:rsidRPr="001318FB">
              <w:rPr>
                <w:rFonts w:ascii="Times New Roman" w:hAnsi="Times New Roman" w:cs="Times New Roman"/>
                <w:b/>
                <w:sz w:val="24"/>
                <w:szCs w:val="24"/>
              </w:rPr>
              <w:t>Mathematical Practice Standard(s):</w:t>
            </w:r>
          </w:p>
          <w:p w:rsidR="00664325" w:rsidRDefault="00664325" w:rsidP="00664325">
            <w:pPr>
              <w:pStyle w:val="NormalWeb"/>
              <w:spacing w:before="0" w:beforeAutospacing="0" w:after="0" w:afterAutospacing="0"/>
              <w:rPr>
                <w:b/>
              </w:rPr>
            </w:pPr>
          </w:p>
          <w:p w:rsidR="00327A1C" w:rsidRDefault="006E2085" w:rsidP="00664325">
            <w:pPr>
              <w:pStyle w:val="NormalWeb"/>
              <w:spacing w:before="0" w:beforeAutospacing="0" w:after="0" w:afterAutospacing="0"/>
              <w:rPr>
                <w:color w:val="111111"/>
              </w:rPr>
            </w:pPr>
            <w:r w:rsidRPr="001318FB">
              <w:rPr>
                <w:b/>
              </w:rPr>
              <w:t>MP.4</w:t>
            </w:r>
            <w:r w:rsidRPr="001318FB">
              <w:t xml:space="preserve"> </w:t>
            </w:r>
            <w:r w:rsidRPr="001318FB">
              <w:rPr>
                <w:color w:val="111111"/>
              </w:rPr>
              <w:t>Model with mathematics.</w:t>
            </w:r>
          </w:p>
          <w:p w:rsidR="00664325" w:rsidRPr="001318FB" w:rsidRDefault="00664325" w:rsidP="00664325">
            <w:pPr>
              <w:pStyle w:val="NormalWeb"/>
              <w:spacing w:before="0" w:beforeAutospacing="0" w:after="0" w:afterAutospacing="0"/>
              <w:rPr>
                <w:color w:val="111111"/>
              </w:rPr>
            </w:pPr>
          </w:p>
        </w:tc>
        <w:tc>
          <w:tcPr>
            <w:tcW w:w="5471" w:type="dxa"/>
            <w:vMerge w:val="restart"/>
          </w:tcPr>
          <w:p w:rsidR="00B82A57" w:rsidRPr="001318FB" w:rsidRDefault="00B82A57" w:rsidP="00B82A57">
            <w:pPr>
              <w:rPr>
                <w:rFonts w:ascii="Times New Roman" w:hAnsi="Times New Roman" w:cs="Times New Roman"/>
                <w:b/>
                <w:sz w:val="24"/>
                <w:szCs w:val="24"/>
              </w:rPr>
            </w:pPr>
            <w:r w:rsidRPr="001318FB">
              <w:rPr>
                <w:rFonts w:ascii="Times New Roman" w:hAnsi="Times New Roman" w:cs="Times New Roman"/>
                <w:b/>
                <w:sz w:val="24"/>
                <w:szCs w:val="24"/>
              </w:rPr>
              <w:t>Warm-up:</w:t>
            </w:r>
          </w:p>
          <w:p w:rsidR="00EF23AB" w:rsidRPr="001318FB" w:rsidRDefault="00EF23AB" w:rsidP="00EF23AB">
            <w:pPr>
              <w:numPr>
                <w:ilvl w:val="0"/>
                <w:numId w:val="5"/>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1318FB">
              <w:rPr>
                <w:rFonts w:ascii="Times New Roman" w:eastAsia="Times New Roman" w:hAnsi="Times New Roman" w:cs="Times New Roman"/>
                <w:color w:val="111111"/>
                <w:sz w:val="24"/>
                <w:szCs w:val="24"/>
              </w:rPr>
              <w:t>Review the "</w:t>
            </w:r>
            <w:r w:rsidRPr="000A1B86">
              <w:rPr>
                <w:rFonts w:ascii="Times New Roman" w:eastAsia="Times New Roman" w:hAnsi="Times New Roman" w:cs="Times New Roman"/>
                <w:b/>
                <w:color w:val="0070C0"/>
                <w:sz w:val="24"/>
                <w:szCs w:val="24"/>
              </w:rPr>
              <w:t>I Can Statement</w:t>
            </w:r>
            <w:r w:rsidRPr="001318FB">
              <w:rPr>
                <w:rFonts w:ascii="Times New Roman" w:eastAsia="Times New Roman" w:hAnsi="Times New Roman" w:cs="Times New Roman"/>
                <w:color w:val="111111"/>
                <w:sz w:val="24"/>
                <w:szCs w:val="24"/>
              </w:rPr>
              <w:t xml:space="preserve">" handout with the students. Allow them to rank their level of knowledge of the unit. This is the information that they will be learning in this unit. </w:t>
            </w:r>
          </w:p>
          <w:p w:rsidR="00EF23AB" w:rsidRPr="001318FB" w:rsidRDefault="00EF23AB" w:rsidP="00EF23AB">
            <w:pPr>
              <w:numPr>
                <w:ilvl w:val="0"/>
                <w:numId w:val="5"/>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1318FB">
              <w:rPr>
                <w:rFonts w:ascii="Times New Roman" w:eastAsia="Times New Roman" w:hAnsi="Times New Roman" w:cs="Times New Roman"/>
                <w:color w:val="111111"/>
                <w:sz w:val="24"/>
                <w:szCs w:val="24"/>
              </w:rPr>
              <w:t xml:space="preserve">Ask the following: </w:t>
            </w:r>
          </w:p>
          <w:p w:rsidR="00EF23AB" w:rsidRPr="001318FB" w:rsidRDefault="00EF23AB" w:rsidP="00EF23AB">
            <w:pPr>
              <w:numPr>
                <w:ilvl w:val="0"/>
                <w:numId w:val="6"/>
              </w:numPr>
              <w:spacing w:before="100" w:beforeAutospacing="1" w:after="100" w:afterAutospacing="1" w:line="360" w:lineRule="atLeast"/>
              <w:ind w:left="330"/>
              <w:rPr>
                <w:rFonts w:ascii="Times New Roman" w:eastAsia="Times New Roman" w:hAnsi="Times New Roman" w:cs="Times New Roman"/>
                <w:color w:val="111111"/>
                <w:sz w:val="24"/>
                <w:szCs w:val="24"/>
              </w:rPr>
            </w:pPr>
            <w:r w:rsidRPr="001318FB">
              <w:rPr>
                <w:rFonts w:ascii="Times New Roman" w:eastAsia="Times New Roman" w:hAnsi="Times New Roman" w:cs="Times New Roman"/>
                <w:color w:val="111111"/>
                <w:sz w:val="24"/>
                <w:szCs w:val="24"/>
              </w:rPr>
              <w:t xml:space="preserve">Does anyone know what a prime number is? </w:t>
            </w:r>
          </w:p>
          <w:p w:rsidR="00EF23AB" w:rsidRPr="001318FB" w:rsidRDefault="00EF23AB" w:rsidP="00EF23AB">
            <w:pPr>
              <w:numPr>
                <w:ilvl w:val="0"/>
                <w:numId w:val="6"/>
              </w:numPr>
              <w:spacing w:before="100" w:beforeAutospacing="1" w:after="100" w:afterAutospacing="1" w:line="360" w:lineRule="atLeast"/>
              <w:ind w:left="330"/>
              <w:rPr>
                <w:rFonts w:ascii="Times New Roman" w:eastAsia="Times New Roman" w:hAnsi="Times New Roman" w:cs="Times New Roman"/>
                <w:color w:val="111111"/>
                <w:sz w:val="24"/>
                <w:szCs w:val="24"/>
              </w:rPr>
            </w:pPr>
            <w:r w:rsidRPr="001318FB">
              <w:rPr>
                <w:rFonts w:ascii="Times New Roman" w:eastAsia="Times New Roman" w:hAnsi="Times New Roman" w:cs="Times New Roman"/>
                <w:color w:val="111111"/>
                <w:sz w:val="24"/>
                <w:szCs w:val="24"/>
              </w:rPr>
              <w:t xml:space="preserve">How about a composite number? </w:t>
            </w:r>
          </w:p>
          <w:p w:rsidR="00EF23AB" w:rsidRPr="001318FB" w:rsidRDefault="00EF23AB" w:rsidP="00EF23AB">
            <w:pPr>
              <w:numPr>
                <w:ilvl w:val="0"/>
                <w:numId w:val="6"/>
              </w:numPr>
              <w:spacing w:before="100" w:beforeAutospacing="1" w:after="100" w:afterAutospacing="1" w:line="360" w:lineRule="atLeast"/>
              <w:ind w:left="330"/>
              <w:rPr>
                <w:rFonts w:ascii="Times New Roman" w:eastAsia="Times New Roman" w:hAnsi="Times New Roman" w:cs="Times New Roman"/>
                <w:color w:val="111111"/>
                <w:sz w:val="24"/>
                <w:szCs w:val="24"/>
              </w:rPr>
            </w:pPr>
            <w:r w:rsidRPr="001318FB">
              <w:rPr>
                <w:rFonts w:ascii="Times New Roman" w:eastAsia="Times New Roman" w:hAnsi="Times New Roman" w:cs="Times New Roman"/>
                <w:color w:val="111111"/>
                <w:sz w:val="24"/>
                <w:szCs w:val="24"/>
              </w:rPr>
              <w:t xml:space="preserve">What is a factor? </w:t>
            </w:r>
          </w:p>
          <w:p w:rsidR="00EF23AB" w:rsidRPr="001318FB" w:rsidRDefault="00EF23AB" w:rsidP="00EF23AB">
            <w:pPr>
              <w:numPr>
                <w:ilvl w:val="0"/>
                <w:numId w:val="6"/>
              </w:numPr>
              <w:spacing w:before="100" w:beforeAutospacing="1" w:after="100" w:afterAutospacing="1" w:line="360" w:lineRule="atLeast"/>
              <w:ind w:left="330"/>
              <w:rPr>
                <w:rFonts w:ascii="Times New Roman" w:eastAsia="Times New Roman" w:hAnsi="Times New Roman" w:cs="Times New Roman"/>
                <w:color w:val="111111"/>
                <w:sz w:val="24"/>
                <w:szCs w:val="24"/>
              </w:rPr>
            </w:pPr>
            <w:r w:rsidRPr="001318FB">
              <w:rPr>
                <w:rFonts w:ascii="Times New Roman" w:eastAsia="Times New Roman" w:hAnsi="Times New Roman" w:cs="Times New Roman"/>
                <w:color w:val="111111"/>
                <w:sz w:val="24"/>
                <w:szCs w:val="24"/>
              </w:rPr>
              <w:t xml:space="preserve">If I have the number 6, what are the factors? </w:t>
            </w:r>
          </w:p>
          <w:p w:rsidR="00EF23AB" w:rsidRPr="001318FB" w:rsidRDefault="00EF23AB" w:rsidP="00EF23AB">
            <w:pPr>
              <w:numPr>
                <w:ilvl w:val="0"/>
                <w:numId w:val="6"/>
              </w:numPr>
              <w:spacing w:before="100" w:beforeAutospacing="1" w:after="100" w:afterAutospacing="1" w:line="360" w:lineRule="atLeast"/>
              <w:ind w:left="330"/>
              <w:rPr>
                <w:rFonts w:ascii="Times New Roman" w:eastAsia="Times New Roman" w:hAnsi="Times New Roman" w:cs="Times New Roman"/>
                <w:color w:val="111111"/>
                <w:sz w:val="24"/>
                <w:szCs w:val="24"/>
              </w:rPr>
            </w:pPr>
            <w:r w:rsidRPr="001318FB">
              <w:rPr>
                <w:rFonts w:ascii="Times New Roman" w:eastAsia="Times New Roman" w:hAnsi="Times New Roman" w:cs="Times New Roman"/>
                <w:color w:val="111111"/>
                <w:sz w:val="24"/>
                <w:szCs w:val="24"/>
              </w:rPr>
              <w:t xml:space="preserve">What strategies can you use to find the factors of a number? </w:t>
            </w:r>
          </w:p>
          <w:p w:rsidR="00EF23AB" w:rsidRPr="001318FB" w:rsidRDefault="00EF23AB" w:rsidP="00EF23AB">
            <w:pPr>
              <w:numPr>
                <w:ilvl w:val="0"/>
                <w:numId w:val="7"/>
              </w:numPr>
              <w:spacing w:before="100" w:beforeAutospacing="1" w:after="100" w:afterAutospacing="1" w:line="312" w:lineRule="atLeast"/>
              <w:ind w:left="330"/>
              <w:rPr>
                <w:rFonts w:ascii="Times New Roman" w:eastAsia="Times New Roman" w:hAnsi="Times New Roman" w:cs="Times New Roman"/>
                <w:color w:val="111111"/>
                <w:sz w:val="24"/>
                <w:szCs w:val="24"/>
              </w:rPr>
            </w:pPr>
            <w:r w:rsidRPr="001318FB">
              <w:rPr>
                <w:rFonts w:ascii="Times New Roman" w:eastAsia="Times New Roman" w:hAnsi="Times New Roman" w:cs="Times New Roman"/>
                <w:color w:val="111111"/>
                <w:sz w:val="24"/>
                <w:szCs w:val="24"/>
              </w:rPr>
              <w:t>Explain to students that this is what they will be working on for the next couple of days</w:t>
            </w:r>
          </w:p>
          <w:p w:rsidR="00327A1C" w:rsidRDefault="00327A1C" w:rsidP="003C4C27">
            <w:pPr>
              <w:rPr>
                <w:rFonts w:ascii="Times New Roman" w:hAnsi="Times New Roman" w:cs="Times New Roman"/>
                <w:sz w:val="24"/>
                <w:szCs w:val="24"/>
              </w:rPr>
            </w:pPr>
          </w:p>
          <w:p w:rsidR="00664325" w:rsidRPr="001318FB" w:rsidRDefault="00664325" w:rsidP="003C4C27">
            <w:pPr>
              <w:rPr>
                <w:rFonts w:ascii="Times New Roman" w:hAnsi="Times New Roman" w:cs="Times New Roman"/>
                <w:sz w:val="24"/>
                <w:szCs w:val="24"/>
              </w:rPr>
            </w:pPr>
          </w:p>
        </w:tc>
      </w:tr>
      <w:tr w:rsidR="00327A1C" w:rsidRPr="001318FB" w:rsidTr="006E2085">
        <w:trPr>
          <w:trHeight w:val="873"/>
        </w:trPr>
        <w:tc>
          <w:tcPr>
            <w:tcW w:w="5470" w:type="dxa"/>
          </w:tcPr>
          <w:p w:rsidR="007369F0" w:rsidRPr="001318FB" w:rsidRDefault="00327A1C" w:rsidP="00085D54">
            <w:pPr>
              <w:rPr>
                <w:rFonts w:ascii="Times New Roman" w:hAnsi="Times New Roman" w:cs="Times New Roman"/>
                <w:sz w:val="24"/>
                <w:szCs w:val="24"/>
              </w:rPr>
            </w:pPr>
            <w:r w:rsidRPr="001318FB">
              <w:rPr>
                <w:rFonts w:ascii="Times New Roman" w:hAnsi="Times New Roman" w:cs="Times New Roman"/>
                <w:b/>
                <w:sz w:val="24"/>
                <w:szCs w:val="24"/>
              </w:rPr>
              <w:t>Learner Objective:</w:t>
            </w:r>
            <w:r w:rsidRPr="001318FB">
              <w:rPr>
                <w:rFonts w:ascii="Times New Roman" w:hAnsi="Times New Roman" w:cs="Times New Roman"/>
                <w:sz w:val="24"/>
                <w:szCs w:val="24"/>
              </w:rPr>
              <w:t xml:space="preserve"> </w:t>
            </w:r>
          </w:p>
          <w:p w:rsidR="006E2085" w:rsidRPr="001318FB" w:rsidRDefault="006E2085" w:rsidP="006E2085">
            <w:pPr>
              <w:pStyle w:val="NormalWeb"/>
              <w:rPr>
                <w:color w:val="111111"/>
              </w:rPr>
            </w:pPr>
            <w:r w:rsidRPr="001318FB">
              <w:rPr>
                <w:color w:val="111111"/>
              </w:rPr>
              <w:t>As a result in learning, students should be able to</w:t>
            </w:r>
            <w:r w:rsidR="00B83A78">
              <w:rPr>
                <w:color w:val="111111"/>
              </w:rPr>
              <w:t xml:space="preserve"> </w:t>
            </w:r>
            <w:proofErr w:type="gramStart"/>
            <w:r w:rsidR="00B83A78">
              <w:rPr>
                <w:color w:val="111111"/>
              </w:rPr>
              <w:t xml:space="preserve">… </w:t>
            </w:r>
            <w:r w:rsidRPr="001318FB">
              <w:rPr>
                <w:color w:val="111111"/>
              </w:rPr>
              <w:t xml:space="preserve"> distinguish</w:t>
            </w:r>
            <w:proofErr w:type="gramEnd"/>
            <w:r w:rsidRPr="001318FB">
              <w:rPr>
                <w:color w:val="111111"/>
              </w:rPr>
              <w:t xml:space="preserve"> between prime and composite numbers and list the factors of a given number.</w:t>
            </w:r>
          </w:p>
          <w:p w:rsidR="007369F0" w:rsidRPr="001318FB" w:rsidRDefault="007369F0" w:rsidP="00085D54">
            <w:pPr>
              <w:rPr>
                <w:rFonts w:ascii="Times New Roman" w:hAnsi="Times New Roman" w:cs="Times New Roman"/>
                <w:sz w:val="24"/>
                <w:szCs w:val="24"/>
              </w:rPr>
            </w:pPr>
          </w:p>
        </w:tc>
        <w:tc>
          <w:tcPr>
            <w:tcW w:w="5471" w:type="dxa"/>
            <w:vMerge/>
          </w:tcPr>
          <w:p w:rsidR="00327A1C" w:rsidRPr="001318FB" w:rsidRDefault="00327A1C">
            <w:pPr>
              <w:rPr>
                <w:rFonts w:ascii="Times New Roman" w:hAnsi="Times New Roman" w:cs="Times New Roman"/>
                <w:sz w:val="24"/>
                <w:szCs w:val="24"/>
              </w:rPr>
            </w:pPr>
          </w:p>
        </w:tc>
      </w:tr>
      <w:tr w:rsidR="00B82A57" w:rsidRPr="001318FB" w:rsidTr="0002591F">
        <w:trPr>
          <w:trHeight w:val="682"/>
        </w:trPr>
        <w:tc>
          <w:tcPr>
            <w:tcW w:w="10941" w:type="dxa"/>
            <w:gridSpan w:val="2"/>
          </w:tcPr>
          <w:p w:rsidR="00D84BDC" w:rsidRPr="001318FB" w:rsidRDefault="00B82A57" w:rsidP="00F72856">
            <w:pPr>
              <w:rPr>
                <w:rFonts w:ascii="Times New Roman" w:hAnsi="Times New Roman" w:cs="Times New Roman"/>
                <w:b/>
                <w:sz w:val="24"/>
                <w:szCs w:val="24"/>
              </w:rPr>
            </w:pPr>
            <w:r w:rsidRPr="001318FB">
              <w:rPr>
                <w:rFonts w:ascii="Times New Roman" w:hAnsi="Times New Roman" w:cs="Times New Roman"/>
                <w:b/>
                <w:sz w:val="24"/>
                <w:szCs w:val="24"/>
              </w:rPr>
              <w:lastRenderedPageBreak/>
              <w:t>Instruction:</w:t>
            </w:r>
          </w:p>
          <w:p w:rsidR="00FB0096" w:rsidRPr="001318FB" w:rsidRDefault="00FB0096" w:rsidP="00F72856">
            <w:pPr>
              <w:rPr>
                <w:rFonts w:ascii="Times New Roman" w:hAnsi="Times New Roman" w:cs="Times New Roman"/>
                <w:b/>
                <w:sz w:val="24"/>
                <w:szCs w:val="24"/>
              </w:rPr>
            </w:pPr>
          </w:p>
          <w:p w:rsidR="00067B0E" w:rsidRPr="00F84908" w:rsidRDefault="00067B0E" w:rsidP="00F72856">
            <w:pPr>
              <w:rPr>
                <w:rFonts w:ascii="Times New Roman" w:eastAsia="Times New Roman" w:hAnsi="Times New Roman" w:cs="Times New Roman"/>
                <w:b/>
                <w:color w:val="111111"/>
                <w:sz w:val="24"/>
                <w:szCs w:val="24"/>
                <w:u w:val="single"/>
              </w:rPr>
            </w:pPr>
            <w:r w:rsidRPr="00F84908">
              <w:rPr>
                <w:rFonts w:ascii="Times New Roman" w:eastAsia="Times New Roman" w:hAnsi="Times New Roman" w:cs="Times New Roman"/>
                <w:b/>
                <w:color w:val="111111"/>
                <w:sz w:val="24"/>
                <w:szCs w:val="24"/>
                <w:u w:val="single"/>
              </w:rPr>
              <w:t xml:space="preserve">Day 11:  </w:t>
            </w:r>
          </w:p>
          <w:p w:rsidR="00D84BDC" w:rsidRPr="001318FB" w:rsidRDefault="00FB0096" w:rsidP="00F72856">
            <w:pPr>
              <w:rPr>
                <w:rFonts w:ascii="Times New Roman" w:hAnsi="Times New Roman" w:cs="Times New Roman"/>
                <w:sz w:val="24"/>
                <w:szCs w:val="24"/>
              </w:rPr>
            </w:pPr>
            <w:r w:rsidRPr="001318FB">
              <w:rPr>
                <w:rFonts w:ascii="Times New Roman" w:eastAsia="Times New Roman" w:hAnsi="Times New Roman" w:cs="Times New Roman"/>
                <w:color w:val="111111"/>
                <w:sz w:val="24"/>
                <w:szCs w:val="24"/>
              </w:rPr>
              <w:t>Instruction</w:t>
            </w:r>
          </w:p>
          <w:p w:rsidR="00D84BDC" w:rsidRPr="001318FB" w:rsidRDefault="00EF23AB" w:rsidP="00D84BDC">
            <w:pPr>
              <w:pStyle w:val="ListParagraph"/>
              <w:numPr>
                <w:ilvl w:val="0"/>
                <w:numId w:val="8"/>
              </w:numPr>
              <w:spacing w:before="100" w:beforeAutospacing="1" w:after="100" w:afterAutospacing="1" w:line="312" w:lineRule="atLeast"/>
              <w:rPr>
                <w:rFonts w:ascii="Times New Roman" w:eastAsia="Times New Roman" w:hAnsi="Times New Roman" w:cs="Times New Roman"/>
                <w:color w:val="111111"/>
                <w:sz w:val="24"/>
                <w:szCs w:val="24"/>
              </w:rPr>
            </w:pPr>
            <w:r w:rsidRPr="001318FB">
              <w:rPr>
                <w:rFonts w:ascii="Times New Roman" w:eastAsia="Times New Roman" w:hAnsi="Times New Roman" w:cs="Times New Roman"/>
                <w:color w:val="111111"/>
                <w:sz w:val="24"/>
                <w:szCs w:val="24"/>
              </w:rPr>
              <w:t xml:space="preserve">Use </w:t>
            </w:r>
            <w:r w:rsidRPr="000A1B86">
              <w:rPr>
                <w:rFonts w:ascii="Times New Roman" w:eastAsia="Times New Roman" w:hAnsi="Times New Roman" w:cs="Times New Roman"/>
                <w:b/>
                <w:color w:val="0070C0"/>
                <w:sz w:val="24"/>
                <w:szCs w:val="24"/>
              </w:rPr>
              <w:t>Making Rectangles to Identify Factors</w:t>
            </w:r>
            <w:r w:rsidRPr="001318FB">
              <w:rPr>
                <w:rFonts w:ascii="Times New Roman" w:eastAsia="Times New Roman" w:hAnsi="Times New Roman" w:cs="Times New Roman"/>
                <w:color w:val="0000FF"/>
                <w:sz w:val="24"/>
                <w:szCs w:val="24"/>
              </w:rPr>
              <w:t xml:space="preserve"> </w:t>
            </w:r>
            <w:r w:rsidRPr="001318FB">
              <w:rPr>
                <w:rFonts w:ascii="Times New Roman" w:eastAsia="Times New Roman" w:hAnsi="Times New Roman" w:cs="Times New Roman"/>
                <w:color w:val="111111"/>
                <w:sz w:val="24"/>
                <w:szCs w:val="24"/>
              </w:rPr>
              <w:t>activity to show all of the different f</w:t>
            </w:r>
            <w:r w:rsidR="00067B0E" w:rsidRPr="001318FB">
              <w:rPr>
                <w:rFonts w:ascii="Times New Roman" w:eastAsia="Times New Roman" w:hAnsi="Times New Roman" w:cs="Times New Roman"/>
                <w:color w:val="111111"/>
                <w:sz w:val="24"/>
                <w:szCs w:val="24"/>
              </w:rPr>
              <w:t>actors of a number by using the</w:t>
            </w:r>
            <w:r w:rsidR="00D84BDC" w:rsidRPr="001318FB">
              <w:rPr>
                <w:rFonts w:ascii="Times New Roman" w:eastAsia="Times New Roman" w:hAnsi="Times New Roman" w:cs="Times New Roman"/>
                <w:color w:val="111111"/>
                <w:sz w:val="24"/>
                <w:szCs w:val="24"/>
              </w:rPr>
              <w:t xml:space="preserve"> </w:t>
            </w:r>
            <w:r w:rsidRPr="001318FB">
              <w:rPr>
                <w:rFonts w:ascii="Times New Roman" w:eastAsia="Times New Roman" w:hAnsi="Times New Roman" w:cs="Times New Roman"/>
                <w:color w:val="111111"/>
                <w:sz w:val="24"/>
                <w:szCs w:val="24"/>
              </w:rPr>
              <w:t xml:space="preserve">grid provided. You can also have the students use unifix cubes to model the different factors of the number and then they can record it on their worksheet. </w:t>
            </w:r>
          </w:p>
          <w:p w:rsidR="00EF23AB" w:rsidRPr="001318FB" w:rsidRDefault="00EF23AB" w:rsidP="00D84BDC">
            <w:pPr>
              <w:pStyle w:val="ListParagraph"/>
              <w:numPr>
                <w:ilvl w:val="0"/>
                <w:numId w:val="8"/>
              </w:numPr>
              <w:spacing w:before="100" w:beforeAutospacing="1" w:after="100" w:afterAutospacing="1" w:line="312" w:lineRule="atLeast"/>
              <w:rPr>
                <w:rFonts w:ascii="Times New Roman" w:eastAsia="Times New Roman" w:hAnsi="Times New Roman" w:cs="Times New Roman"/>
                <w:color w:val="111111"/>
                <w:sz w:val="24"/>
                <w:szCs w:val="24"/>
              </w:rPr>
            </w:pPr>
            <w:r w:rsidRPr="001318FB">
              <w:rPr>
                <w:rFonts w:ascii="Times New Roman" w:eastAsia="Times New Roman" w:hAnsi="Times New Roman" w:cs="Times New Roman"/>
                <w:color w:val="111111"/>
                <w:sz w:val="24"/>
                <w:szCs w:val="24"/>
              </w:rPr>
              <w:t xml:space="preserve">Discuss the different methods for finding factors of a number, which is the second part of </w:t>
            </w:r>
            <w:r w:rsidRPr="000A1B86">
              <w:rPr>
                <w:rFonts w:ascii="Times New Roman" w:eastAsia="Times New Roman" w:hAnsi="Times New Roman" w:cs="Times New Roman"/>
                <w:b/>
                <w:color w:val="0070C0"/>
                <w:sz w:val="24"/>
                <w:szCs w:val="24"/>
              </w:rPr>
              <w:t>Making</w:t>
            </w:r>
            <w:r w:rsidRPr="00664325">
              <w:rPr>
                <w:rFonts w:ascii="Times New Roman" w:eastAsia="Times New Roman" w:hAnsi="Times New Roman" w:cs="Times New Roman"/>
                <w:b/>
                <w:color w:val="0000FF"/>
                <w:sz w:val="24"/>
                <w:szCs w:val="24"/>
              </w:rPr>
              <w:t xml:space="preserve"> </w:t>
            </w:r>
            <w:r w:rsidRPr="000A1B86">
              <w:rPr>
                <w:rFonts w:ascii="Times New Roman" w:eastAsia="Times New Roman" w:hAnsi="Times New Roman" w:cs="Times New Roman"/>
                <w:b/>
                <w:color w:val="0070C0"/>
                <w:sz w:val="24"/>
                <w:szCs w:val="24"/>
              </w:rPr>
              <w:t>Rectangles to Identify Factors</w:t>
            </w:r>
            <w:r w:rsidRPr="001318FB">
              <w:rPr>
                <w:rFonts w:ascii="Times New Roman" w:eastAsia="Times New Roman" w:hAnsi="Times New Roman" w:cs="Times New Roman"/>
                <w:color w:val="0000FF"/>
                <w:sz w:val="24"/>
                <w:szCs w:val="24"/>
              </w:rPr>
              <w:t xml:space="preserve"> </w:t>
            </w:r>
            <w:r w:rsidRPr="001318FB">
              <w:rPr>
                <w:rFonts w:ascii="Times New Roman" w:eastAsia="Times New Roman" w:hAnsi="Times New Roman" w:cs="Times New Roman"/>
                <w:color w:val="111111"/>
                <w:sz w:val="24"/>
                <w:szCs w:val="24"/>
              </w:rPr>
              <w:t xml:space="preserve">activity. (Factor Rainbow and Factor T-Chart). </w:t>
            </w:r>
          </w:p>
          <w:p w:rsidR="00D84BDC" w:rsidRPr="001318FB" w:rsidRDefault="00D84BDC" w:rsidP="00D84BDC">
            <w:pPr>
              <w:spacing w:before="100" w:beforeAutospacing="1" w:after="100" w:afterAutospacing="1" w:line="312" w:lineRule="atLeast"/>
              <w:rPr>
                <w:rFonts w:ascii="Times New Roman" w:eastAsia="Times New Roman" w:hAnsi="Times New Roman" w:cs="Times New Roman"/>
                <w:color w:val="111111"/>
                <w:sz w:val="24"/>
                <w:szCs w:val="24"/>
              </w:rPr>
            </w:pPr>
            <w:r w:rsidRPr="001318FB">
              <w:rPr>
                <w:rFonts w:ascii="Times New Roman" w:eastAsia="Times New Roman" w:hAnsi="Times New Roman" w:cs="Times New Roman"/>
                <w:color w:val="111111"/>
                <w:sz w:val="24"/>
                <w:szCs w:val="24"/>
              </w:rPr>
              <w:t>Independent Practice</w:t>
            </w:r>
          </w:p>
          <w:p w:rsidR="00067B0E" w:rsidRPr="001318FB" w:rsidRDefault="00067B0E" w:rsidP="00067B0E">
            <w:pPr>
              <w:pStyle w:val="ListParagraph"/>
              <w:numPr>
                <w:ilvl w:val="0"/>
                <w:numId w:val="8"/>
              </w:numPr>
              <w:spacing w:before="100" w:beforeAutospacing="1" w:after="100" w:afterAutospacing="1" w:line="312" w:lineRule="atLeast"/>
              <w:rPr>
                <w:rFonts w:ascii="Times New Roman" w:eastAsia="Times New Roman" w:hAnsi="Times New Roman" w:cs="Times New Roman"/>
                <w:color w:val="111111"/>
                <w:sz w:val="24"/>
                <w:szCs w:val="24"/>
              </w:rPr>
            </w:pPr>
            <w:r w:rsidRPr="001318FB">
              <w:rPr>
                <w:rFonts w:ascii="Times New Roman" w:eastAsia="Times New Roman" w:hAnsi="Times New Roman" w:cs="Times New Roman"/>
                <w:color w:val="111111"/>
                <w:sz w:val="24"/>
                <w:szCs w:val="24"/>
              </w:rPr>
              <w:t xml:space="preserve">Students continue working on methods of listing factors of a number practice section using a method of their choice. This practice can be found on the </w:t>
            </w:r>
            <w:r w:rsidRPr="000A1B86">
              <w:rPr>
                <w:rFonts w:ascii="Times New Roman" w:eastAsia="Times New Roman" w:hAnsi="Times New Roman" w:cs="Times New Roman"/>
                <w:b/>
                <w:color w:val="0070C0"/>
                <w:sz w:val="24"/>
                <w:szCs w:val="24"/>
              </w:rPr>
              <w:t>Making Rectangles to Identify Factors</w:t>
            </w:r>
            <w:r w:rsidRPr="001318FB">
              <w:rPr>
                <w:rFonts w:ascii="Times New Roman" w:eastAsia="Times New Roman" w:hAnsi="Times New Roman" w:cs="Times New Roman"/>
                <w:color w:val="0000FF"/>
                <w:sz w:val="24"/>
                <w:szCs w:val="24"/>
              </w:rPr>
              <w:t xml:space="preserve"> </w:t>
            </w:r>
            <w:r w:rsidRPr="001318FB">
              <w:rPr>
                <w:rFonts w:ascii="Times New Roman" w:eastAsia="Times New Roman" w:hAnsi="Times New Roman" w:cs="Times New Roman"/>
                <w:color w:val="111111"/>
                <w:sz w:val="24"/>
                <w:szCs w:val="24"/>
              </w:rPr>
              <w:t xml:space="preserve">activity. </w:t>
            </w:r>
          </w:p>
          <w:p w:rsidR="00067B0E" w:rsidRPr="001318FB" w:rsidRDefault="00067B0E" w:rsidP="00067B0E">
            <w:pPr>
              <w:pStyle w:val="ListParagraph"/>
              <w:numPr>
                <w:ilvl w:val="0"/>
                <w:numId w:val="8"/>
              </w:numPr>
              <w:spacing w:before="100" w:beforeAutospacing="1" w:after="100" w:afterAutospacing="1" w:line="312" w:lineRule="atLeast"/>
              <w:rPr>
                <w:rFonts w:ascii="Times New Roman" w:eastAsia="Times New Roman" w:hAnsi="Times New Roman" w:cs="Times New Roman"/>
                <w:color w:val="111111"/>
                <w:sz w:val="24"/>
                <w:szCs w:val="24"/>
              </w:rPr>
            </w:pPr>
            <w:r w:rsidRPr="001318FB">
              <w:rPr>
                <w:rFonts w:ascii="Times New Roman" w:eastAsia="Times New Roman" w:hAnsi="Times New Roman" w:cs="Times New Roman"/>
                <w:color w:val="111111"/>
                <w:sz w:val="24"/>
                <w:szCs w:val="24"/>
              </w:rPr>
              <w:t>Students will work to find the prime and composite numbers from 1-100 (</w:t>
            </w:r>
            <w:r w:rsidRPr="000A1B86">
              <w:rPr>
                <w:rFonts w:ascii="Times New Roman" w:eastAsia="Times New Roman" w:hAnsi="Times New Roman" w:cs="Times New Roman"/>
                <w:b/>
                <w:color w:val="0070C0"/>
                <w:sz w:val="24"/>
                <w:szCs w:val="24"/>
              </w:rPr>
              <w:t>prime and composite numbers</w:t>
            </w:r>
            <w:r w:rsidRPr="000A1B86">
              <w:rPr>
                <w:rFonts w:ascii="Times New Roman" w:eastAsia="Times New Roman" w:hAnsi="Times New Roman" w:cs="Times New Roman"/>
                <w:color w:val="0070C0"/>
                <w:sz w:val="24"/>
                <w:szCs w:val="24"/>
              </w:rPr>
              <w:t>).</w:t>
            </w:r>
            <w:r w:rsidRPr="001318FB">
              <w:rPr>
                <w:rFonts w:ascii="Times New Roman" w:eastAsia="Times New Roman" w:hAnsi="Times New Roman" w:cs="Times New Roman"/>
                <w:color w:val="111111"/>
                <w:sz w:val="24"/>
                <w:szCs w:val="24"/>
              </w:rPr>
              <w:t xml:space="preserve"> Pass out hundreds charts and students will work in pairs to place color tiles on all the prime numbers from 1-100. </w:t>
            </w:r>
          </w:p>
          <w:p w:rsidR="00067B0E" w:rsidRPr="001318FB" w:rsidRDefault="00067B0E" w:rsidP="00067B0E">
            <w:pPr>
              <w:pStyle w:val="ListParagraph"/>
              <w:numPr>
                <w:ilvl w:val="0"/>
                <w:numId w:val="8"/>
              </w:numPr>
              <w:spacing w:before="100" w:beforeAutospacing="1" w:after="100" w:afterAutospacing="1" w:line="312" w:lineRule="atLeast"/>
              <w:rPr>
                <w:rFonts w:ascii="Times New Roman" w:eastAsia="Times New Roman" w:hAnsi="Times New Roman" w:cs="Times New Roman"/>
                <w:color w:val="111111"/>
                <w:sz w:val="24"/>
                <w:szCs w:val="24"/>
              </w:rPr>
            </w:pPr>
            <w:r w:rsidRPr="001318FB">
              <w:rPr>
                <w:rFonts w:ascii="Times New Roman" w:eastAsia="Times New Roman" w:hAnsi="Times New Roman" w:cs="Times New Roman"/>
                <w:color w:val="111111"/>
                <w:sz w:val="24"/>
                <w:szCs w:val="24"/>
              </w:rPr>
              <w:t xml:space="preserve">Factor Poster Activity: Each student is given a number and he or she will need to make a poster (the size of a large sheet of construction paper) listing all of the numbers' factors using the 3 methods learned today: factor rainbow, factor t-chart, and factor rectangles. The student also needs to state if the number is prime or composite. </w:t>
            </w:r>
          </w:p>
          <w:p w:rsidR="00067B0E" w:rsidRPr="001318FB" w:rsidRDefault="00067B0E" w:rsidP="00EF23AB">
            <w:pPr>
              <w:numPr>
                <w:ilvl w:val="0"/>
                <w:numId w:val="8"/>
              </w:numPr>
              <w:spacing w:before="100" w:beforeAutospacing="1" w:after="100" w:afterAutospacing="1" w:line="312" w:lineRule="atLeast"/>
              <w:ind w:left="30"/>
              <w:rPr>
                <w:rFonts w:ascii="Times New Roman" w:eastAsia="Times New Roman" w:hAnsi="Times New Roman" w:cs="Times New Roman"/>
                <w:color w:val="111111"/>
                <w:sz w:val="24"/>
                <w:szCs w:val="24"/>
              </w:rPr>
            </w:pPr>
          </w:p>
          <w:p w:rsidR="00B82A57" w:rsidRPr="001318FB" w:rsidRDefault="00B82A57" w:rsidP="00B82A57">
            <w:pPr>
              <w:rPr>
                <w:rFonts w:ascii="Times New Roman" w:hAnsi="Times New Roman" w:cs="Times New Roman"/>
                <w:sz w:val="24"/>
                <w:szCs w:val="24"/>
              </w:rPr>
            </w:pPr>
          </w:p>
        </w:tc>
      </w:tr>
      <w:tr w:rsidR="00B82A57" w:rsidRPr="001318FB" w:rsidTr="0002591F">
        <w:trPr>
          <w:trHeight w:val="682"/>
        </w:trPr>
        <w:tc>
          <w:tcPr>
            <w:tcW w:w="10941" w:type="dxa"/>
            <w:gridSpan w:val="2"/>
          </w:tcPr>
          <w:p w:rsidR="00B82A57" w:rsidRPr="001318FB" w:rsidRDefault="00B82A57" w:rsidP="00B82A57">
            <w:pPr>
              <w:rPr>
                <w:rFonts w:ascii="Times New Roman" w:hAnsi="Times New Roman" w:cs="Times New Roman"/>
                <w:b/>
                <w:sz w:val="24"/>
                <w:szCs w:val="24"/>
              </w:rPr>
            </w:pPr>
            <w:r w:rsidRPr="001318FB">
              <w:rPr>
                <w:rFonts w:ascii="Times New Roman" w:hAnsi="Times New Roman" w:cs="Times New Roman"/>
                <w:b/>
                <w:sz w:val="24"/>
                <w:szCs w:val="24"/>
              </w:rPr>
              <w:t>Comment / Notes:</w:t>
            </w:r>
          </w:p>
          <w:p w:rsidR="00F175F8" w:rsidRPr="001318FB" w:rsidRDefault="00F175F8" w:rsidP="00B82A57">
            <w:pPr>
              <w:rPr>
                <w:rFonts w:ascii="Times New Roman" w:hAnsi="Times New Roman" w:cs="Times New Roman"/>
                <w:sz w:val="24"/>
                <w:szCs w:val="24"/>
              </w:rPr>
            </w:pPr>
          </w:p>
          <w:p w:rsidR="00FB0096" w:rsidRDefault="00FB0096" w:rsidP="00FB0096">
            <w:pPr>
              <w:rPr>
                <w:rFonts w:ascii="Times New Roman" w:hAnsi="Times New Roman" w:cs="Times New Roman"/>
                <w:sz w:val="24"/>
                <w:szCs w:val="24"/>
              </w:rPr>
            </w:pPr>
            <w:r w:rsidRPr="001318FB">
              <w:rPr>
                <w:rFonts w:ascii="Times New Roman" w:hAnsi="Times New Roman" w:cs="Times New Roman"/>
                <w:sz w:val="24"/>
                <w:szCs w:val="24"/>
              </w:rPr>
              <w:t>Additional Resources:</w:t>
            </w:r>
          </w:p>
          <w:p w:rsidR="00664325" w:rsidRPr="001318FB" w:rsidRDefault="00664325" w:rsidP="00FB0096">
            <w:pPr>
              <w:rPr>
                <w:rFonts w:ascii="Times New Roman" w:hAnsi="Times New Roman" w:cs="Times New Roman"/>
                <w:sz w:val="24"/>
                <w:szCs w:val="24"/>
              </w:rPr>
            </w:pPr>
          </w:p>
          <w:p w:rsidR="00FB0096" w:rsidRPr="00A62BCC" w:rsidRDefault="00FB0096" w:rsidP="00FB0096">
            <w:pPr>
              <w:rPr>
                <w:rFonts w:ascii="Times New Roman" w:hAnsi="Times New Roman" w:cs="Times New Roman"/>
                <w:b/>
                <w:sz w:val="24"/>
                <w:szCs w:val="24"/>
              </w:rPr>
            </w:pPr>
            <w:r w:rsidRPr="00A62BCC">
              <w:rPr>
                <w:rFonts w:ascii="Times New Roman" w:hAnsi="Times New Roman" w:cs="Times New Roman"/>
                <w:b/>
                <w:sz w:val="24"/>
                <w:szCs w:val="24"/>
              </w:rPr>
              <w:t>Re-teaching</w:t>
            </w:r>
          </w:p>
          <w:p w:rsidR="00FB0096" w:rsidRPr="001318FB" w:rsidRDefault="00FB0096" w:rsidP="00FB0096">
            <w:pPr>
              <w:numPr>
                <w:ilvl w:val="0"/>
                <w:numId w:val="15"/>
              </w:numPr>
              <w:spacing w:before="100" w:beforeAutospacing="1" w:after="100" w:afterAutospacing="1" w:line="312" w:lineRule="atLeast"/>
              <w:ind w:left="30"/>
              <w:rPr>
                <w:rFonts w:ascii="Times New Roman" w:hAnsi="Times New Roman" w:cs="Times New Roman"/>
                <w:color w:val="111111"/>
                <w:sz w:val="24"/>
                <w:szCs w:val="24"/>
              </w:rPr>
            </w:pPr>
            <w:r w:rsidRPr="001318FB">
              <w:rPr>
                <w:rFonts w:ascii="Times New Roman" w:hAnsi="Times New Roman" w:cs="Times New Roman"/>
                <w:color w:val="111111"/>
                <w:sz w:val="24"/>
                <w:szCs w:val="24"/>
              </w:rPr>
              <w:t xml:space="preserve">Pull small groups of students who are struggling with the identification of prime and composite numbers. </w:t>
            </w:r>
          </w:p>
          <w:p w:rsidR="00FB0096" w:rsidRPr="001318FB" w:rsidRDefault="00FB0096" w:rsidP="00FB0096">
            <w:pPr>
              <w:numPr>
                <w:ilvl w:val="0"/>
                <w:numId w:val="15"/>
              </w:numPr>
              <w:spacing w:before="100" w:beforeAutospacing="1" w:after="100" w:afterAutospacing="1" w:line="312" w:lineRule="atLeast"/>
              <w:ind w:left="30"/>
              <w:rPr>
                <w:rFonts w:ascii="Times New Roman" w:hAnsi="Times New Roman" w:cs="Times New Roman"/>
                <w:color w:val="111111"/>
                <w:sz w:val="24"/>
                <w:szCs w:val="24"/>
              </w:rPr>
            </w:pPr>
            <w:r w:rsidRPr="001318FB">
              <w:rPr>
                <w:rFonts w:ascii="Times New Roman" w:hAnsi="Times New Roman" w:cs="Times New Roman"/>
                <w:color w:val="111111"/>
                <w:sz w:val="24"/>
                <w:szCs w:val="24"/>
              </w:rPr>
              <w:t xml:space="preserve">Website for extra practice of identifying prime and composite numbers: </w:t>
            </w:r>
            <w:hyperlink r:id="rId8" w:tgtFrame="_blank" w:history="1">
              <w:r w:rsidRPr="001318FB">
                <w:rPr>
                  <w:rStyle w:val="Hyperlink"/>
                  <w:rFonts w:ascii="Times New Roman" w:hAnsi="Times New Roman" w:cs="Times New Roman"/>
                  <w:sz w:val="24"/>
                  <w:szCs w:val="24"/>
                </w:rPr>
                <w:t>http://www.aaamath.com/g57-prime-or-composite.html</w:t>
              </w:r>
            </w:hyperlink>
            <w:r w:rsidRPr="001318FB">
              <w:rPr>
                <w:rFonts w:ascii="Times New Roman" w:hAnsi="Times New Roman" w:cs="Times New Roman"/>
                <w:color w:val="111111"/>
                <w:sz w:val="24"/>
                <w:szCs w:val="24"/>
              </w:rPr>
              <w:t xml:space="preserve"> </w:t>
            </w:r>
          </w:p>
          <w:p w:rsidR="00FB0096" w:rsidRPr="00A62BCC" w:rsidRDefault="00FB0096" w:rsidP="00FB0096">
            <w:pPr>
              <w:rPr>
                <w:rFonts w:ascii="Times New Roman" w:hAnsi="Times New Roman" w:cs="Times New Roman"/>
                <w:b/>
                <w:sz w:val="24"/>
                <w:szCs w:val="24"/>
              </w:rPr>
            </w:pPr>
            <w:r w:rsidRPr="00A62BCC">
              <w:rPr>
                <w:rFonts w:ascii="Times New Roman" w:hAnsi="Times New Roman" w:cs="Times New Roman"/>
                <w:b/>
                <w:sz w:val="24"/>
                <w:szCs w:val="24"/>
              </w:rPr>
              <w:t>Enrichment</w:t>
            </w:r>
          </w:p>
          <w:p w:rsidR="00FB0096" w:rsidRPr="00664325" w:rsidRDefault="00FB0096" w:rsidP="00FB0096">
            <w:pPr>
              <w:numPr>
                <w:ilvl w:val="0"/>
                <w:numId w:val="16"/>
              </w:numPr>
              <w:spacing w:before="100" w:beforeAutospacing="1" w:after="100" w:afterAutospacing="1" w:line="312" w:lineRule="atLeast"/>
              <w:ind w:left="30"/>
              <w:rPr>
                <w:rFonts w:ascii="Times New Roman" w:hAnsi="Times New Roman" w:cs="Times New Roman"/>
                <w:b/>
                <w:color w:val="0070C0"/>
                <w:sz w:val="24"/>
                <w:szCs w:val="24"/>
              </w:rPr>
            </w:pPr>
            <w:r w:rsidRPr="00664325">
              <w:rPr>
                <w:rFonts w:ascii="Times New Roman" w:hAnsi="Times New Roman" w:cs="Times New Roman"/>
                <w:b/>
                <w:color w:val="0070C0"/>
                <w:sz w:val="24"/>
                <w:szCs w:val="24"/>
              </w:rPr>
              <w:t xml:space="preserve">Tax Collector </w:t>
            </w:r>
          </w:p>
          <w:p w:rsidR="00FB0096" w:rsidRPr="001318FB" w:rsidRDefault="00FB0096" w:rsidP="00FB0096">
            <w:pPr>
              <w:numPr>
                <w:ilvl w:val="0"/>
                <w:numId w:val="16"/>
              </w:numPr>
              <w:spacing w:before="100" w:beforeAutospacing="1" w:after="100" w:afterAutospacing="1" w:line="312" w:lineRule="atLeast"/>
              <w:ind w:left="30"/>
              <w:rPr>
                <w:rFonts w:ascii="Times New Roman" w:hAnsi="Times New Roman" w:cs="Times New Roman"/>
                <w:color w:val="111111"/>
                <w:sz w:val="24"/>
                <w:szCs w:val="24"/>
              </w:rPr>
            </w:pPr>
            <w:r w:rsidRPr="001318FB">
              <w:rPr>
                <w:rFonts w:ascii="Times New Roman" w:hAnsi="Times New Roman" w:cs="Times New Roman"/>
                <w:color w:val="111111"/>
                <w:sz w:val="24"/>
                <w:szCs w:val="24"/>
              </w:rPr>
              <w:t xml:space="preserve">Factor Trail Game taken from illuminations: </w:t>
            </w:r>
            <w:hyperlink r:id="rId9" w:tgtFrame="_blank" w:history="1">
              <w:r w:rsidRPr="001318FB">
                <w:rPr>
                  <w:rStyle w:val="Hyperlink"/>
                  <w:rFonts w:ascii="Times New Roman" w:hAnsi="Times New Roman" w:cs="Times New Roman"/>
                  <w:sz w:val="24"/>
                  <w:szCs w:val="24"/>
                </w:rPr>
                <w:t>http://illuminations.nctm.org/LessonDetail.aspx?id=L719</w:t>
              </w:r>
            </w:hyperlink>
            <w:r w:rsidRPr="001318FB">
              <w:rPr>
                <w:rFonts w:ascii="Times New Roman" w:hAnsi="Times New Roman" w:cs="Times New Roman"/>
                <w:color w:val="111111"/>
                <w:sz w:val="24"/>
                <w:szCs w:val="24"/>
              </w:rPr>
              <w:t xml:space="preserve"> </w:t>
            </w:r>
          </w:p>
          <w:p w:rsidR="00FB0096" w:rsidRPr="001318FB" w:rsidRDefault="00FB0096" w:rsidP="00FB0096">
            <w:pPr>
              <w:numPr>
                <w:ilvl w:val="0"/>
                <w:numId w:val="16"/>
              </w:numPr>
              <w:spacing w:before="100" w:beforeAutospacing="1" w:after="100" w:afterAutospacing="1" w:line="312" w:lineRule="atLeast"/>
              <w:ind w:left="30"/>
              <w:rPr>
                <w:rFonts w:ascii="Times New Roman" w:hAnsi="Times New Roman" w:cs="Times New Roman"/>
                <w:color w:val="111111"/>
                <w:sz w:val="24"/>
                <w:szCs w:val="24"/>
              </w:rPr>
            </w:pPr>
            <w:r w:rsidRPr="001318FB">
              <w:rPr>
                <w:rFonts w:ascii="Times New Roman" w:hAnsi="Times New Roman" w:cs="Times New Roman"/>
                <w:color w:val="111111"/>
                <w:sz w:val="24"/>
                <w:szCs w:val="24"/>
              </w:rPr>
              <w:t xml:space="preserve">Factor Game: Student can play the factor game using either the interactive applet or the factor game 30 chart. The directions and applet can be found by linking to </w:t>
            </w:r>
            <w:hyperlink r:id="rId10" w:tgtFrame="_blank" w:history="1">
              <w:r w:rsidRPr="001318FB">
                <w:rPr>
                  <w:rStyle w:val="Hyperlink"/>
                  <w:rFonts w:ascii="Times New Roman" w:hAnsi="Times New Roman" w:cs="Times New Roman"/>
                  <w:sz w:val="24"/>
                  <w:szCs w:val="24"/>
                </w:rPr>
                <w:t>http://illuminations.nctm.org/LessonDetail.aspx?id=L620</w:t>
              </w:r>
            </w:hyperlink>
            <w:r w:rsidRPr="001318FB">
              <w:rPr>
                <w:rFonts w:ascii="Times New Roman" w:hAnsi="Times New Roman" w:cs="Times New Roman"/>
                <w:color w:val="111111"/>
                <w:sz w:val="24"/>
                <w:szCs w:val="24"/>
              </w:rPr>
              <w:t xml:space="preserve"> Have the students work on the questions related to the game (factor game questions). </w:t>
            </w:r>
          </w:p>
          <w:p w:rsidR="00FB0096" w:rsidRPr="001318FB" w:rsidRDefault="00FB0096" w:rsidP="001318FB">
            <w:pPr>
              <w:spacing w:before="100" w:beforeAutospacing="1" w:after="100" w:afterAutospacing="1" w:line="312" w:lineRule="atLeast"/>
              <w:rPr>
                <w:rFonts w:ascii="Times New Roman" w:hAnsi="Times New Roman" w:cs="Times New Roman"/>
                <w:color w:val="111111"/>
                <w:sz w:val="24"/>
                <w:szCs w:val="24"/>
              </w:rPr>
            </w:pPr>
            <w:r w:rsidRPr="001318FB">
              <w:rPr>
                <w:rFonts w:ascii="Times New Roman" w:hAnsi="Times New Roman" w:cs="Times New Roman"/>
                <w:color w:val="111111"/>
                <w:sz w:val="24"/>
                <w:szCs w:val="24"/>
              </w:rPr>
              <w:t xml:space="preserve">Abundant, Deficient, Perfect: Talk to the students about abundant, deficient and perfect numbers. This link has an explanation with some practice problems. </w:t>
            </w:r>
            <w:hyperlink r:id="rId11" w:tgtFrame="_blank" w:history="1">
              <w:r w:rsidRPr="001318FB">
                <w:rPr>
                  <w:rStyle w:val="Hyperlink"/>
                  <w:rFonts w:ascii="Times New Roman" w:hAnsi="Times New Roman" w:cs="Times New Roman"/>
                  <w:sz w:val="24"/>
                  <w:szCs w:val="24"/>
                </w:rPr>
                <w:t>http://illuminations.nctm.org/Lessons/FactorTrail/FactorTrail-AS-AbunDefPerf.pdf</w:t>
              </w:r>
            </w:hyperlink>
            <w:r w:rsidRPr="001318FB">
              <w:rPr>
                <w:rFonts w:ascii="Times New Roman" w:hAnsi="Times New Roman" w:cs="Times New Roman"/>
                <w:color w:val="111111"/>
                <w:sz w:val="24"/>
                <w:szCs w:val="24"/>
              </w:rPr>
              <w:t xml:space="preserve"> </w:t>
            </w:r>
          </w:p>
          <w:p w:rsidR="00FB0096" w:rsidRPr="001318FB" w:rsidRDefault="00FB0096" w:rsidP="00FB0096">
            <w:pPr>
              <w:numPr>
                <w:ilvl w:val="0"/>
                <w:numId w:val="16"/>
              </w:numPr>
              <w:spacing w:before="100" w:beforeAutospacing="1" w:after="100" w:afterAutospacing="1" w:line="312" w:lineRule="atLeast"/>
              <w:ind w:left="30"/>
              <w:rPr>
                <w:rFonts w:ascii="Times New Roman" w:hAnsi="Times New Roman" w:cs="Times New Roman"/>
                <w:color w:val="111111"/>
                <w:sz w:val="24"/>
                <w:szCs w:val="24"/>
              </w:rPr>
            </w:pPr>
            <w:r w:rsidRPr="001318FB">
              <w:rPr>
                <w:rFonts w:ascii="Times New Roman" w:hAnsi="Times New Roman" w:cs="Times New Roman"/>
                <w:color w:val="111111"/>
                <w:sz w:val="24"/>
                <w:szCs w:val="24"/>
              </w:rPr>
              <w:t xml:space="preserve">Factorize: using arrays to find factors: </w:t>
            </w:r>
            <w:hyperlink r:id="rId12" w:tgtFrame="_blank" w:history="1">
              <w:r w:rsidRPr="001318FB">
                <w:rPr>
                  <w:rStyle w:val="Hyperlink"/>
                  <w:rFonts w:ascii="Times New Roman" w:hAnsi="Times New Roman" w:cs="Times New Roman"/>
                  <w:sz w:val="24"/>
                  <w:szCs w:val="24"/>
                </w:rPr>
                <w:t>http://illuminations.nctm.org/ActivityDetail.aspx?ID=64</w:t>
              </w:r>
            </w:hyperlink>
            <w:r w:rsidRPr="001318FB">
              <w:rPr>
                <w:rFonts w:ascii="Times New Roman" w:hAnsi="Times New Roman" w:cs="Times New Roman"/>
                <w:color w:val="111111"/>
                <w:sz w:val="24"/>
                <w:szCs w:val="24"/>
              </w:rPr>
              <w:t xml:space="preserve"> </w:t>
            </w:r>
          </w:p>
          <w:p w:rsidR="00FB0096" w:rsidRPr="001318FB" w:rsidRDefault="00FB0096" w:rsidP="00664325">
            <w:pPr>
              <w:numPr>
                <w:ilvl w:val="0"/>
                <w:numId w:val="16"/>
              </w:numPr>
              <w:spacing w:before="100" w:beforeAutospacing="1" w:after="100" w:afterAutospacing="1" w:line="312" w:lineRule="atLeast"/>
              <w:ind w:left="30"/>
              <w:rPr>
                <w:rFonts w:ascii="Times New Roman" w:hAnsi="Times New Roman" w:cs="Times New Roman"/>
                <w:sz w:val="24"/>
                <w:szCs w:val="24"/>
              </w:rPr>
            </w:pPr>
          </w:p>
        </w:tc>
      </w:tr>
    </w:tbl>
    <w:p w:rsidR="00327A1C" w:rsidRPr="001318FB" w:rsidRDefault="00327A1C">
      <w:pPr>
        <w:rPr>
          <w:rFonts w:ascii="Times New Roman" w:hAnsi="Times New Roman" w:cs="Times New Roman"/>
          <w:sz w:val="24"/>
          <w:szCs w:val="24"/>
        </w:rPr>
      </w:pPr>
    </w:p>
    <w:sectPr w:rsidR="00327A1C" w:rsidRPr="001318FB" w:rsidSect="0002591F">
      <w:headerReference w:type="default" r:id="rId13"/>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81C" w:rsidRDefault="00B8181C" w:rsidP="00327A1C">
      <w:pPr>
        <w:spacing w:after="0" w:line="240" w:lineRule="auto"/>
      </w:pPr>
      <w:r>
        <w:separator/>
      </w:r>
    </w:p>
  </w:endnote>
  <w:endnote w:type="continuationSeparator" w:id="0">
    <w:p w:rsidR="00B8181C" w:rsidRDefault="00B8181C" w:rsidP="00327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E5E" w:rsidRDefault="00513E5E">
    <w:pPr>
      <w:pStyle w:val="Footer"/>
    </w:pPr>
    <w:r w:rsidRPr="005E5F8B">
      <w:rPr>
        <w:noProof/>
      </w:rPr>
      <w:drawing>
        <wp:anchor distT="0" distB="0" distL="114300" distR="114300" simplePos="0" relativeHeight="251657216" behindDoc="0" locked="0" layoutInCell="1" allowOverlap="1">
          <wp:simplePos x="0" y="0"/>
          <wp:positionH relativeFrom="margin">
            <wp:posOffset>4867275</wp:posOffset>
          </wp:positionH>
          <wp:positionV relativeFrom="margin">
            <wp:posOffset>7903210</wp:posOffset>
          </wp:positionV>
          <wp:extent cx="2009775" cy="409575"/>
          <wp:effectExtent l="19050" t="0" r="9525" b="0"/>
          <wp:wrapSquare wrapText="bothSides"/>
          <wp:docPr id="1" name="Picture 1" descr="http://weatherstonees.wcpss.net/wcpss_logo2.gif"/>
          <wp:cNvGraphicFramePr/>
          <a:graphic xmlns:a="http://schemas.openxmlformats.org/drawingml/2006/main">
            <a:graphicData uri="http://schemas.openxmlformats.org/drawingml/2006/picture">
              <pic:pic xmlns:pic="http://schemas.openxmlformats.org/drawingml/2006/picture">
                <pic:nvPicPr>
                  <pic:cNvPr id="0" name="Picture 1" descr="http://weatherstonees.wcpss.net/wcpss_logo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09575"/>
                  </a:xfrm>
                  <a:prstGeom prst="rect">
                    <a:avLst/>
                  </a:prstGeom>
                  <a:noFill/>
                  <a:ln w="9525">
                    <a:noFill/>
                    <a:miter lim="800000"/>
                    <a:headEnd/>
                    <a:tailEnd/>
                  </a:ln>
                </pic:spPr>
              </pic:pic>
            </a:graphicData>
          </a:graphic>
        </wp:anchor>
      </w:drawing>
    </w:r>
    <w:r w:rsidRPr="00EC474A">
      <w:rPr>
        <w:i/>
      </w:rPr>
      <w:t>March 2013</w:t>
    </w:r>
    <w:r w:rsidRPr="00EC474A">
      <w:rPr>
        <w:i/>
      </w:rPr>
      <w:ptab w:relativeTo="margin" w:alignment="center" w:leader="none"/>
    </w:r>
    <w: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81C" w:rsidRDefault="00B8181C" w:rsidP="00327A1C">
      <w:pPr>
        <w:spacing w:after="0" w:line="240" w:lineRule="auto"/>
      </w:pPr>
      <w:r>
        <w:separator/>
      </w:r>
    </w:p>
  </w:footnote>
  <w:footnote w:type="continuationSeparator" w:id="0">
    <w:p w:rsidR="00B8181C" w:rsidRDefault="00B8181C" w:rsidP="00327A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E5E" w:rsidRPr="00924455" w:rsidRDefault="00B8181C" w:rsidP="006E2085">
    <w:pPr>
      <w:pStyle w:val="Header"/>
      <w:jc w:val="center"/>
      <w:rPr>
        <w:rFonts w:ascii="Times New Roman" w:hAnsi="Times New Roman" w:cs="Times New Roman"/>
        <w:color w:val="000000" w:themeColor="text1"/>
        <w:sz w:val="28"/>
        <w:szCs w:val="28"/>
      </w:rPr>
    </w:pPr>
    <w:r w:rsidRPr="00924455">
      <w:rPr>
        <w:rFonts w:ascii="Times New Roman" w:hAnsi="Times New Roman" w:cs="Times New Roman"/>
        <w:noProof/>
        <w:color w:val="000000" w:themeColor="text1"/>
        <w:sz w:val="28"/>
        <w:szCs w:val="28"/>
      </w:rPr>
      <w:pict>
        <v:rect id="Rectangle 1" o:spid="_x0000_s2049" style="position:absolute;left:0;text-align:left;margin-left:7.5pt;margin-top:-10.5pt;width:537pt;height:74.25pt;z-index:-2516582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" fillcolor="white [3201]" strokecolor="black [3213]" strokeweight="2pt"/>
      </w:pict>
    </w:r>
    <w:r w:rsidR="00513E5E" w:rsidRPr="00924455">
      <w:rPr>
        <w:rFonts w:ascii="Times New Roman" w:hAnsi="Times New Roman" w:cs="Times New Roman"/>
        <w:color w:val="000000" w:themeColor="text1"/>
        <w:sz w:val="28"/>
        <w:szCs w:val="28"/>
      </w:rPr>
      <w:t>Common Core Math</w:t>
    </w:r>
    <w:r w:rsidR="008B6889" w:rsidRPr="00924455">
      <w:rPr>
        <w:rFonts w:ascii="Times New Roman" w:hAnsi="Times New Roman" w:cs="Times New Roman"/>
        <w:color w:val="000000" w:themeColor="text1"/>
        <w:sz w:val="28"/>
        <w:szCs w:val="28"/>
      </w:rPr>
      <w:t xml:space="preserve"> 6</w:t>
    </w:r>
  </w:p>
  <w:p w:rsidR="00513E5E" w:rsidRPr="00924455" w:rsidRDefault="00513E5E" w:rsidP="006E2085">
    <w:pPr>
      <w:pStyle w:val="Header"/>
      <w:jc w:val="center"/>
      <w:rPr>
        <w:rFonts w:ascii="Times New Roman" w:hAnsi="Times New Roman" w:cs="Times New Roman"/>
        <w:color w:val="000000" w:themeColor="text1"/>
        <w:sz w:val="28"/>
        <w:szCs w:val="28"/>
      </w:rPr>
    </w:pPr>
    <w:r w:rsidRPr="00924455">
      <w:rPr>
        <w:rFonts w:ascii="Times New Roman" w:hAnsi="Times New Roman" w:cs="Times New Roman"/>
        <w:color w:val="000000" w:themeColor="text1"/>
        <w:sz w:val="28"/>
        <w:szCs w:val="28"/>
      </w:rPr>
      <w:t>Unit 2, Day 11</w:t>
    </w:r>
  </w:p>
  <w:p w:rsidR="00513E5E" w:rsidRPr="00924455" w:rsidRDefault="00513E5E" w:rsidP="006E2085">
    <w:pPr>
      <w:jc w:val="center"/>
      <w:rPr>
        <w:rFonts w:ascii="Times New Roman" w:hAnsi="Times New Roman" w:cs="Times New Roman"/>
        <w:color w:val="000000" w:themeColor="text1"/>
        <w:sz w:val="28"/>
        <w:szCs w:val="28"/>
      </w:rPr>
    </w:pPr>
    <w:r w:rsidRPr="00924455">
      <w:rPr>
        <w:rFonts w:ascii="Times New Roman" w:hAnsi="Times New Roman" w:cs="Times New Roman"/>
        <w:color w:val="000000" w:themeColor="text1"/>
        <w:sz w:val="28"/>
        <w:szCs w:val="28"/>
      </w:rPr>
      <w:t xml:space="preserve">Topic:  </w:t>
    </w:r>
    <w:bookmarkStart w:id="1" w:name="curr8315"/>
    <w:r w:rsidRPr="00924455">
      <w:rPr>
        <w:rFonts w:ascii="Times New Roman" w:hAnsi="Times New Roman" w:cs="Times New Roman"/>
        <w:color w:val="000000" w:themeColor="text1"/>
        <w:sz w:val="28"/>
        <w:szCs w:val="28"/>
      </w:rPr>
      <w:t>Prime and composite numbers, factors</w:t>
    </w:r>
    <w:bookmarkEnd w:id="1"/>
  </w:p>
  <w:p w:rsidR="00513E5E" w:rsidRDefault="00513E5E" w:rsidP="00327A1C">
    <w:pPr>
      <w:pStyle w:val="Header"/>
      <w:jc w:val="center"/>
      <w:rPr>
        <w:rFonts w:ascii="Times New Roman" w:hAnsi="Times New Roman" w:cs="Times New Roman"/>
        <w:sz w:val="28"/>
        <w:szCs w:val="28"/>
      </w:rPr>
    </w:pPr>
  </w:p>
  <w:p w:rsidR="00513E5E" w:rsidRPr="0002591F" w:rsidRDefault="00513E5E" w:rsidP="00327A1C">
    <w:pPr>
      <w:pStyle w:val="Header"/>
      <w:jc w:val="center"/>
      <w:rPr>
        <w:rFonts w:ascii="Times New Roman" w:hAnsi="Times New Roman" w:cs="Times New Roman"/>
      </w:rPr>
    </w:pPr>
    <w:r w:rsidRPr="0002591F">
      <w:rPr>
        <w:rFonts w:ascii="Times New Roman" w:hAnsi="Times New Roman" w:cs="Times New Roman"/>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27C8F"/>
    <w:multiLevelType w:val="multilevel"/>
    <w:tmpl w:val="B05E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24A58D6"/>
    <w:multiLevelType w:val="multilevel"/>
    <w:tmpl w:val="C6E61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3D57C85"/>
    <w:multiLevelType w:val="hybridMultilevel"/>
    <w:tmpl w:val="BD32C21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5824D06"/>
    <w:multiLevelType w:val="multilevel"/>
    <w:tmpl w:val="27322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E9606B3"/>
    <w:multiLevelType w:val="multilevel"/>
    <w:tmpl w:val="588C5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4E77CA5"/>
    <w:multiLevelType w:val="multilevel"/>
    <w:tmpl w:val="B4A81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A456520"/>
    <w:multiLevelType w:val="multilevel"/>
    <w:tmpl w:val="B4A81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E36033D"/>
    <w:multiLevelType w:val="multilevel"/>
    <w:tmpl w:val="AF946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2327861"/>
    <w:multiLevelType w:val="multilevel"/>
    <w:tmpl w:val="E75EB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90F2D1E"/>
    <w:multiLevelType w:val="multilevel"/>
    <w:tmpl w:val="0EF67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F460F83"/>
    <w:multiLevelType w:val="multilevel"/>
    <w:tmpl w:val="B4A81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2003B1C"/>
    <w:multiLevelType w:val="multilevel"/>
    <w:tmpl w:val="B9766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24D423A"/>
    <w:multiLevelType w:val="multilevel"/>
    <w:tmpl w:val="B73E7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7303B7F"/>
    <w:multiLevelType w:val="multilevel"/>
    <w:tmpl w:val="B4A81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3DC4B5B"/>
    <w:multiLevelType w:val="multilevel"/>
    <w:tmpl w:val="45DA1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7CE07CD"/>
    <w:multiLevelType w:val="multilevel"/>
    <w:tmpl w:val="C54C7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4"/>
  </w:num>
  <w:num w:numId="3">
    <w:abstractNumId w:val="9"/>
  </w:num>
  <w:num w:numId="4">
    <w:abstractNumId w:val="8"/>
  </w:num>
  <w:num w:numId="5">
    <w:abstractNumId w:val="15"/>
  </w:num>
  <w:num w:numId="6">
    <w:abstractNumId w:val="3"/>
  </w:num>
  <w:num w:numId="7">
    <w:abstractNumId w:val="12"/>
  </w:num>
  <w:num w:numId="8">
    <w:abstractNumId w:val="10"/>
  </w:num>
  <w:num w:numId="9">
    <w:abstractNumId w:val="11"/>
  </w:num>
  <w:num w:numId="10">
    <w:abstractNumId w:val="7"/>
  </w:num>
  <w:num w:numId="11">
    <w:abstractNumId w:val="6"/>
  </w:num>
  <w:num w:numId="12">
    <w:abstractNumId w:val="13"/>
  </w:num>
  <w:num w:numId="13">
    <w:abstractNumId w:val="1"/>
  </w:num>
  <w:num w:numId="14">
    <w:abstractNumId w:val="5"/>
  </w:num>
  <w:num w:numId="15">
    <w:abstractNumId w:val="4"/>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27A1C"/>
    <w:rsid w:val="0002591F"/>
    <w:rsid w:val="00067B0E"/>
    <w:rsid w:val="00085D54"/>
    <w:rsid w:val="000A1B86"/>
    <w:rsid w:val="001318FB"/>
    <w:rsid w:val="001869F4"/>
    <w:rsid w:val="001F5601"/>
    <w:rsid w:val="00253D2C"/>
    <w:rsid w:val="002669F7"/>
    <w:rsid w:val="002B767C"/>
    <w:rsid w:val="00327A1C"/>
    <w:rsid w:val="003951B9"/>
    <w:rsid w:val="003C4C27"/>
    <w:rsid w:val="004465EE"/>
    <w:rsid w:val="004561CA"/>
    <w:rsid w:val="00472DD4"/>
    <w:rsid w:val="00513E5E"/>
    <w:rsid w:val="00543B49"/>
    <w:rsid w:val="00575363"/>
    <w:rsid w:val="0061266B"/>
    <w:rsid w:val="00641F6E"/>
    <w:rsid w:val="00664325"/>
    <w:rsid w:val="006B2324"/>
    <w:rsid w:val="006E2085"/>
    <w:rsid w:val="007369F0"/>
    <w:rsid w:val="008B6889"/>
    <w:rsid w:val="008D7082"/>
    <w:rsid w:val="00914BA3"/>
    <w:rsid w:val="00924455"/>
    <w:rsid w:val="00953F6B"/>
    <w:rsid w:val="00976CEE"/>
    <w:rsid w:val="00985918"/>
    <w:rsid w:val="00A62BCC"/>
    <w:rsid w:val="00A946B5"/>
    <w:rsid w:val="00B01370"/>
    <w:rsid w:val="00B46B4E"/>
    <w:rsid w:val="00B8181C"/>
    <w:rsid w:val="00B82A57"/>
    <w:rsid w:val="00B83A78"/>
    <w:rsid w:val="00BB2DAA"/>
    <w:rsid w:val="00BF49A1"/>
    <w:rsid w:val="00C15260"/>
    <w:rsid w:val="00C265BE"/>
    <w:rsid w:val="00C53048"/>
    <w:rsid w:val="00C859C2"/>
    <w:rsid w:val="00CC6E2A"/>
    <w:rsid w:val="00CD0F32"/>
    <w:rsid w:val="00D25ABF"/>
    <w:rsid w:val="00D4080F"/>
    <w:rsid w:val="00D84BDC"/>
    <w:rsid w:val="00D85145"/>
    <w:rsid w:val="00DB7B23"/>
    <w:rsid w:val="00EC474A"/>
    <w:rsid w:val="00EF23AB"/>
    <w:rsid w:val="00F10FD1"/>
    <w:rsid w:val="00F175F8"/>
    <w:rsid w:val="00F201E0"/>
    <w:rsid w:val="00F21E8E"/>
    <w:rsid w:val="00F46712"/>
    <w:rsid w:val="00F53D15"/>
    <w:rsid w:val="00F72856"/>
    <w:rsid w:val="00F84908"/>
    <w:rsid w:val="00FB00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F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7A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7A1C"/>
  </w:style>
  <w:style w:type="paragraph" w:styleId="Footer">
    <w:name w:val="footer"/>
    <w:basedOn w:val="Normal"/>
    <w:link w:val="FooterChar"/>
    <w:uiPriority w:val="99"/>
    <w:unhideWhenUsed/>
    <w:rsid w:val="00327A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7A1C"/>
  </w:style>
  <w:style w:type="paragraph" w:styleId="BalloonText">
    <w:name w:val="Balloon Text"/>
    <w:basedOn w:val="Normal"/>
    <w:link w:val="BalloonTextChar"/>
    <w:uiPriority w:val="99"/>
    <w:semiHidden/>
    <w:unhideWhenUsed/>
    <w:rsid w:val="00327A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7A1C"/>
    <w:rPr>
      <w:rFonts w:ascii="Tahoma" w:hAnsi="Tahoma" w:cs="Tahoma"/>
      <w:sz w:val="16"/>
      <w:szCs w:val="16"/>
    </w:rPr>
  </w:style>
  <w:style w:type="table" w:styleId="TableGrid">
    <w:name w:val="Table Grid"/>
    <w:basedOn w:val="TableNormal"/>
    <w:uiPriority w:val="59"/>
    <w:rsid w:val="00327A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6E208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F23AB"/>
    <w:rPr>
      <w:strike w:val="0"/>
      <w:dstrike w:val="0"/>
      <w:color w:val="0000FF"/>
      <w:u w:val="none"/>
      <w:effect w:val="none"/>
    </w:rPr>
  </w:style>
  <w:style w:type="paragraph" w:styleId="ListParagraph">
    <w:name w:val="List Paragraph"/>
    <w:basedOn w:val="Normal"/>
    <w:uiPriority w:val="34"/>
    <w:qFormat/>
    <w:rsid w:val="00067B0E"/>
    <w:pPr>
      <w:ind w:left="720"/>
      <w:contextualSpacing/>
    </w:pPr>
  </w:style>
  <w:style w:type="character" w:styleId="Strong">
    <w:name w:val="Strong"/>
    <w:basedOn w:val="DefaultParagraphFont"/>
    <w:uiPriority w:val="22"/>
    <w:qFormat/>
    <w:rsid w:val="00F10FD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7A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7A1C"/>
  </w:style>
  <w:style w:type="paragraph" w:styleId="Footer">
    <w:name w:val="footer"/>
    <w:basedOn w:val="Normal"/>
    <w:link w:val="FooterChar"/>
    <w:uiPriority w:val="99"/>
    <w:unhideWhenUsed/>
    <w:rsid w:val="00327A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7A1C"/>
  </w:style>
  <w:style w:type="paragraph" w:styleId="BalloonText">
    <w:name w:val="Balloon Text"/>
    <w:basedOn w:val="Normal"/>
    <w:link w:val="BalloonTextChar"/>
    <w:uiPriority w:val="99"/>
    <w:semiHidden/>
    <w:unhideWhenUsed/>
    <w:rsid w:val="00327A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7A1C"/>
    <w:rPr>
      <w:rFonts w:ascii="Tahoma" w:hAnsi="Tahoma" w:cs="Tahoma"/>
      <w:sz w:val="16"/>
      <w:szCs w:val="16"/>
    </w:rPr>
  </w:style>
  <w:style w:type="table" w:styleId="TableGrid">
    <w:name w:val="Table Grid"/>
    <w:basedOn w:val="TableNormal"/>
    <w:uiPriority w:val="59"/>
    <w:rsid w:val="00327A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78125">
      <w:bodyDiv w:val="1"/>
      <w:marLeft w:val="0"/>
      <w:marRight w:val="0"/>
      <w:marTop w:val="0"/>
      <w:marBottom w:val="0"/>
      <w:divBdr>
        <w:top w:val="none" w:sz="0" w:space="0" w:color="auto"/>
        <w:left w:val="none" w:sz="0" w:space="0" w:color="auto"/>
        <w:bottom w:val="none" w:sz="0" w:space="0" w:color="auto"/>
        <w:right w:val="none" w:sz="0" w:space="0" w:color="auto"/>
      </w:divBdr>
      <w:divsChild>
        <w:div w:id="1921088951">
          <w:marLeft w:val="0"/>
          <w:marRight w:val="0"/>
          <w:marTop w:val="600"/>
          <w:marBottom w:val="150"/>
          <w:divBdr>
            <w:top w:val="none" w:sz="0" w:space="0" w:color="auto"/>
            <w:left w:val="none" w:sz="0" w:space="0" w:color="auto"/>
            <w:bottom w:val="none" w:sz="0" w:space="0" w:color="auto"/>
            <w:right w:val="none" w:sz="0" w:space="0" w:color="auto"/>
          </w:divBdr>
          <w:divsChild>
            <w:div w:id="716784047">
              <w:marLeft w:val="0"/>
              <w:marRight w:val="0"/>
              <w:marTop w:val="0"/>
              <w:marBottom w:val="0"/>
              <w:divBdr>
                <w:top w:val="none" w:sz="0" w:space="0" w:color="auto"/>
                <w:left w:val="none" w:sz="0" w:space="0" w:color="auto"/>
                <w:bottom w:val="none" w:sz="0" w:space="0" w:color="auto"/>
                <w:right w:val="none" w:sz="0" w:space="0" w:color="auto"/>
              </w:divBdr>
              <w:divsChild>
                <w:div w:id="737290127">
                  <w:marLeft w:val="300"/>
                  <w:marRight w:val="225"/>
                  <w:marTop w:val="150"/>
                  <w:marBottom w:val="0"/>
                  <w:divBdr>
                    <w:top w:val="none" w:sz="0" w:space="0" w:color="auto"/>
                    <w:left w:val="none" w:sz="0" w:space="0" w:color="auto"/>
                    <w:bottom w:val="none" w:sz="0" w:space="0" w:color="auto"/>
                    <w:right w:val="none" w:sz="0" w:space="0" w:color="auto"/>
                  </w:divBdr>
                  <w:divsChild>
                    <w:div w:id="162438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66943">
      <w:bodyDiv w:val="1"/>
      <w:marLeft w:val="0"/>
      <w:marRight w:val="0"/>
      <w:marTop w:val="0"/>
      <w:marBottom w:val="0"/>
      <w:divBdr>
        <w:top w:val="none" w:sz="0" w:space="0" w:color="auto"/>
        <w:left w:val="none" w:sz="0" w:space="0" w:color="auto"/>
        <w:bottom w:val="none" w:sz="0" w:space="0" w:color="auto"/>
        <w:right w:val="none" w:sz="0" w:space="0" w:color="auto"/>
      </w:divBdr>
      <w:divsChild>
        <w:div w:id="676810968">
          <w:marLeft w:val="0"/>
          <w:marRight w:val="0"/>
          <w:marTop w:val="600"/>
          <w:marBottom w:val="150"/>
          <w:divBdr>
            <w:top w:val="none" w:sz="0" w:space="0" w:color="auto"/>
            <w:left w:val="none" w:sz="0" w:space="0" w:color="auto"/>
            <w:bottom w:val="none" w:sz="0" w:space="0" w:color="auto"/>
            <w:right w:val="none" w:sz="0" w:space="0" w:color="auto"/>
          </w:divBdr>
          <w:divsChild>
            <w:div w:id="1539270701">
              <w:marLeft w:val="0"/>
              <w:marRight w:val="0"/>
              <w:marTop w:val="0"/>
              <w:marBottom w:val="0"/>
              <w:divBdr>
                <w:top w:val="none" w:sz="0" w:space="0" w:color="auto"/>
                <w:left w:val="none" w:sz="0" w:space="0" w:color="auto"/>
                <w:bottom w:val="none" w:sz="0" w:space="0" w:color="auto"/>
                <w:right w:val="none" w:sz="0" w:space="0" w:color="auto"/>
              </w:divBdr>
              <w:divsChild>
                <w:div w:id="1755544840">
                  <w:marLeft w:val="300"/>
                  <w:marRight w:val="225"/>
                  <w:marTop w:val="150"/>
                  <w:marBottom w:val="0"/>
                  <w:divBdr>
                    <w:top w:val="none" w:sz="0" w:space="0" w:color="auto"/>
                    <w:left w:val="none" w:sz="0" w:space="0" w:color="auto"/>
                    <w:bottom w:val="none" w:sz="0" w:space="0" w:color="auto"/>
                    <w:right w:val="none" w:sz="0" w:space="0" w:color="auto"/>
                  </w:divBdr>
                  <w:divsChild>
                    <w:div w:id="23717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4110848">
      <w:bodyDiv w:val="1"/>
      <w:marLeft w:val="0"/>
      <w:marRight w:val="0"/>
      <w:marTop w:val="0"/>
      <w:marBottom w:val="0"/>
      <w:divBdr>
        <w:top w:val="none" w:sz="0" w:space="0" w:color="auto"/>
        <w:left w:val="none" w:sz="0" w:space="0" w:color="auto"/>
        <w:bottom w:val="none" w:sz="0" w:space="0" w:color="auto"/>
        <w:right w:val="none" w:sz="0" w:space="0" w:color="auto"/>
      </w:divBdr>
      <w:divsChild>
        <w:div w:id="1676608324">
          <w:marLeft w:val="0"/>
          <w:marRight w:val="0"/>
          <w:marTop w:val="600"/>
          <w:marBottom w:val="150"/>
          <w:divBdr>
            <w:top w:val="none" w:sz="0" w:space="0" w:color="auto"/>
            <w:left w:val="none" w:sz="0" w:space="0" w:color="auto"/>
            <w:bottom w:val="none" w:sz="0" w:space="0" w:color="auto"/>
            <w:right w:val="none" w:sz="0" w:space="0" w:color="auto"/>
          </w:divBdr>
          <w:divsChild>
            <w:div w:id="117340521">
              <w:marLeft w:val="0"/>
              <w:marRight w:val="0"/>
              <w:marTop w:val="0"/>
              <w:marBottom w:val="0"/>
              <w:divBdr>
                <w:top w:val="none" w:sz="0" w:space="0" w:color="auto"/>
                <w:left w:val="none" w:sz="0" w:space="0" w:color="auto"/>
                <w:bottom w:val="none" w:sz="0" w:space="0" w:color="auto"/>
                <w:right w:val="none" w:sz="0" w:space="0" w:color="auto"/>
              </w:divBdr>
              <w:divsChild>
                <w:div w:id="659894102">
                  <w:marLeft w:val="300"/>
                  <w:marRight w:val="225"/>
                  <w:marTop w:val="150"/>
                  <w:marBottom w:val="0"/>
                  <w:divBdr>
                    <w:top w:val="none" w:sz="0" w:space="0" w:color="auto"/>
                    <w:left w:val="none" w:sz="0" w:space="0" w:color="auto"/>
                    <w:bottom w:val="none" w:sz="0" w:space="0" w:color="auto"/>
                    <w:right w:val="none" w:sz="0" w:space="0" w:color="auto"/>
                  </w:divBdr>
                  <w:divsChild>
                    <w:div w:id="38063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3238174">
      <w:bodyDiv w:val="1"/>
      <w:marLeft w:val="0"/>
      <w:marRight w:val="0"/>
      <w:marTop w:val="0"/>
      <w:marBottom w:val="0"/>
      <w:divBdr>
        <w:top w:val="none" w:sz="0" w:space="0" w:color="auto"/>
        <w:left w:val="none" w:sz="0" w:space="0" w:color="auto"/>
        <w:bottom w:val="none" w:sz="0" w:space="0" w:color="auto"/>
        <w:right w:val="none" w:sz="0" w:space="0" w:color="auto"/>
      </w:divBdr>
      <w:divsChild>
        <w:div w:id="32507939">
          <w:marLeft w:val="0"/>
          <w:marRight w:val="0"/>
          <w:marTop w:val="600"/>
          <w:marBottom w:val="150"/>
          <w:divBdr>
            <w:top w:val="none" w:sz="0" w:space="0" w:color="auto"/>
            <w:left w:val="none" w:sz="0" w:space="0" w:color="auto"/>
            <w:bottom w:val="none" w:sz="0" w:space="0" w:color="auto"/>
            <w:right w:val="none" w:sz="0" w:space="0" w:color="auto"/>
          </w:divBdr>
          <w:divsChild>
            <w:div w:id="1220244214">
              <w:marLeft w:val="0"/>
              <w:marRight w:val="0"/>
              <w:marTop w:val="0"/>
              <w:marBottom w:val="0"/>
              <w:divBdr>
                <w:top w:val="none" w:sz="0" w:space="0" w:color="auto"/>
                <w:left w:val="none" w:sz="0" w:space="0" w:color="auto"/>
                <w:bottom w:val="none" w:sz="0" w:space="0" w:color="auto"/>
                <w:right w:val="none" w:sz="0" w:space="0" w:color="auto"/>
              </w:divBdr>
              <w:divsChild>
                <w:div w:id="188492565">
                  <w:marLeft w:val="300"/>
                  <w:marRight w:val="225"/>
                  <w:marTop w:val="150"/>
                  <w:marBottom w:val="0"/>
                  <w:divBdr>
                    <w:top w:val="none" w:sz="0" w:space="0" w:color="auto"/>
                    <w:left w:val="none" w:sz="0" w:space="0" w:color="auto"/>
                    <w:bottom w:val="none" w:sz="0" w:space="0" w:color="auto"/>
                    <w:right w:val="none" w:sz="0" w:space="0" w:color="auto"/>
                  </w:divBdr>
                  <w:divsChild>
                    <w:div w:id="25574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548389">
      <w:bodyDiv w:val="1"/>
      <w:marLeft w:val="0"/>
      <w:marRight w:val="0"/>
      <w:marTop w:val="0"/>
      <w:marBottom w:val="0"/>
      <w:divBdr>
        <w:top w:val="none" w:sz="0" w:space="0" w:color="auto"/>
        <w:left w:val="none" w:sz="0" w:space="0" w:color="auto"/>
        <w:bottom w:val="none" w:sz="0" w:space="0" w:color="auto"/>
        <w:right w:val="none" w:sz="0" w:space="0" w:color="auto"/>
      </w:divBdr>
      <w:divsChild>
        <w:div w:id="364016780">
          <w:marLeft w:val="0"/>
          <w:marRight w:val="0"/>
          <w:marTop w:val="600"/>
          <w:marBottom w:val="150"/>
          <w:divBdr>
            <w:top w:val="none" w:sz="0" w:space="0" w:color="auto"/>
            <w:left w:val="none" w:sz="0" w:space="0" w:color="auto"/>
            <w:bottom w:val="none" w:sz="0" w:space="0" w:color="auto"/>
            <w:right w:val="none" w:sz="0" w:space="0" w:color="auto"/>
          </w:divBdr>
          <w:divsChild>
            <w:div w:id="1186408985">
              <w:marLeft w:val="0"/>
              <w:marRight w:val="0"/>
              <w:marTop w:val="0"/>
              <w:marBottom w:val="0"/>
              <w:divBdr>
                <w:top w:val="none" w:sz="0" w:space="0" w:color="auto"/>
                <w:left w:val="none" w:sz="0" w:space="0" w:color="auto"/>
                <w:bottom w:val="none" w:sz="0" w:space="0" w:color="auto"/>
                <w:right w:val="none" w:sz="0" w:space="0" w:color="auto"/>
              </w:divBdr>
              <w:divsChild>
                <w:div w:id="2025936921">
                  <w:marLeft w:val="300"/>
                  <w:marRight w:val="225"/>
                  <w:marTop w:val="150"/>
                  <w:marBottom w:val="0"/>
                  <w:divBdr>
                    <w:top w:val="none" w:sz="0" w:space="0" w:color="auto"/>
                    <w:left w:val="none" w:sz="0" w:space="0" w:color="auto"/>
                    <w:bottom w:val="none" w:sz="0" w:space="0" w:color="auto"/>
                    <w:right w:val="none" w:sz="0" w:space="0" w:color="auto"/>
                  </w:divBdr>
                  <w:divsChild>
                    <w:div w:id="99078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065749">
      <w:bodyDiv w:val="1"/>
      <w:marLeft w:val="0"/>
      <w:marRight w:val="0"/>
      <w:marTop w:val="0"/>
      <w:marBottom w:val="0"/>
      <w:divBdr>
        <w:top w:val="none" w:sz="0" w:space="0" w:color="auto"/>
        <w:left w:val="none" w:sz="0" w:space="0" w:color="auto"/>
        <w:bottom w:val="none" w:sz="0" w:space="0" w:color="auto"/>
        <w:right w:val="none" w:sz="0" w:space="0" w:color="auto"/>
      </w:divBdr>
      <w:divsChild>
        <w:div w:id="589045962">
          <w:marLeft w:val="0"/>
          <w:marRight w:val="0"/>
          <w:marTop w:val="600"/>
          <w:marBottom w:val="150"/>
          <w:divBdr>
            <w:top w:val="none" w:sz="0" w:space="0" w:color="auto"/>
            <w:left w:val="none" w:sz="0" w:space="0" w:color="auto"/>
            <w:bottom w:val="none" w:sz="0" w:space="0" w:color="auto"/>
            <w:right w:val="none" w:sz="0" w:space="0" w:color="auto"/>
          </w:divBdr>
          <w:divsChild>
            <w:div w:id="1681272466">
              <w:marLeft w:val="0"/>
              <w:marRight w:val="0"/>
              <w:marTop w:val="0"/>
              <w:marBottom w:val="0"/>
              <w:divBdr>
                <w:top w:val="none" w:sz="0" w:space="0" w:color="auto"/>
                <w:left w:val="none" w:sz="0" w:space="0" w:color="auto"/>
                <w:bottom w:val="none" w:sz="0" w:space="0" w:color="auto"/>
                <w:right w:val="none" w:sz="0" w:space="0" w:color="auto"/>
              </w:divBdr>
              <w:divsChild>
                <w:div w:id="1185052066">
                  <w:marLeft w:val="300"/>
                  <w:marRight w:val="225"/>
                  <w:marTop w:val="150"/>
                  <w:marBottom w:val="0"/>
                  <w:divBdr>
                    <w:top w:val="none" w:sz="0" w:space="0" w:color="auto"/>
                    <w:left w:val="none" w:sz="0" w:space="0" w:color="auto"/>
                    <w:bottom w:val="none" w:sz="0" w:space="0" w:color="auto"/>
                    <w:right w:val="none" w:sz="0" w:space="0" w:color="auto"/>
                  </w:divBdr>
                  <w:divsChild>
                    <w:div w:id="102964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085400">
      <w:bodyDiv w:val="1"/>
      <w:marLeft w:val="0"/>
      <w:marRight w:val="0"/>
      <w:marTop w:val="0"/>
      <w:marBottom w:val="0"/>
      <w:divBdr>
        <w:top w:val="none" w:sz="0" w:space="0" w:color="auto"/>
        <w:left w:val="none" w:sz="0" w:space="0" w:color="auto"/>
        <w:bottom w:val="none" w:sz="0" w:space="0" w:color="auto"/>
        <w:right w:val="none" w:sz="0" w:space="0" w:color="auto"/>
      </w:divBdr>
      <w:divsChild>
        <w:div w:id="1674911706">
          <w:marLeft w:val="0"/>
          <w:marRight w:val="0"/>
          <w:marTop w:val="600"/>
          <w:marBottom w:val="150"/>
          <w:divBdr>
            <w:top w:val="none" w:sz="0" w:space="0" w:color="auto"/>
            <w:left w:val="none" w:sz="0" w:space="0" w:color="auto"/>
            <w:bottom w:val="none" w:sz="0" w:space="0" w:color="auto"/>
            <w:right w:val="none" w:sz="0" w:space="0" w:color="auto"/>
          </w:divBdr>
          <w:divsChild>
            <w:div w:id="216624682">
              <w:marLeft w:val="0"/>
              <w:marRight w:val="0"/>
              <w:marTop w:val="0"/>
              <w:marBottom w:val="0"/>
              <w:divBdr>
                <w:top w:val="none" w:sz="0" w:space="0" w:color="auto"/>
                <w:left w:val="none" w:sz="0" w:space="0" w:color="auto"/>
                <w:bottom w:val="none" w:sz="0" w:space="0" w:color="auto"/>
                <w:right w:val="none" w:sz="0" w:space="0" w:color="auto"/>
              </w:divBdr>
              <w:divsChild>
                <w:div w:id="946962301">
                  <w:marLeft w:val="300"/>
                  <w:marRight w:val="225"/>
                  <w:marTop w:val="150"/>
                  <w:marBottom w:val="0"/>
                  <w:divBdr>
                    <w:top w:val="none" w:sz="0" w:space="0" w:color="auto"/>
                    <w:left w:val="none" w:sz="0" w:space="0" w:color="auto"/>
                    <w:bottom w:val="none" w:sz="0" w:space="0" w:color="auto"/>
                    <w:right w:val="none" w:sz="0" w:space="0" w:color="auto"/>
                  </w:divBdr>
                  <w:divsChild>
                    <w:div w:id="203800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aamath.com/g57-prime-or-composite.html"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illuminations.nctm.org/ActivityDetail.aspx?ID=6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lluminations.nctm.org/Lessons/FactorTrail/FactorTrail-AS-AbunDefPerf.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illuminations.nctm.org/LessonDetail.aspx?id=L620" TargetMode="External"/><Relationship Id="rId4" Type="http://schemas.openxmlformats.org/officeDocument/2006/relationships/settings" Target="settings.xml"/><Relationship Id="rId9" Type="http://schemas.openxmlformats.org/officeDocument/2006/relationships/hyperlink" Target="http://illuminations.nctm.org/LessonDetail.aspx?id=L719"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607</Words>
  <Characters>3463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WCPSS</Company>
  <LinksUpToDate>false</LinksUpToDate>
  <CharactersWithSpaces>4062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Stacey Johnson</dc:creator>
  <cp:lastModifiedBy>Stacey Johnson</cp:lastModifiedBy>
  <cp:revision>14</cp:revision>
  <cp:lastPrinted>2013-04-09T16:36:00Z</cp:lastPrinted>
  <dcterms:created xsi:type="dcterms:W3CDTF">2013-03-18T17:37:00Z</dcterms:created>
  <dcterms:modified xsi:type="dcterms:W3CDTF">2013-04-19T18:59:00Z</dcterms:modified>
</cp:coreProperties>
</file>